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84C72" w14:textId="299FB95A" w:rsidR="00EF43DB" w:rsidRPr="00AA5347" w:rsidRDefault="00CE2F6B" w:rsidP="00214E29">
      <w:pPr>
        <w:spacing w:after="0" w:line="240" w:lineRule="auto"/>
        <w:rPr>
          <w:rFonts w:ascii="Arial" w:hAnsi="Arial" w:cs="Arial"/>
          <w:b/>
          <w:sz w:val="28"/>
          <w:szCs w:val="28"/>
        </w:rPr>
      </w:pPr>
      <w:r w:rsidRPr="00AA5347">
        <w:rPr>
          <w:rFonts w:ascii="Arial" w:hAnsi="Arial" w:cs="Arial"/>
          <w:b/>
          <w:noProof/>
          <w:sz w:val="28"/>
          <w:szCs w:val="28"/>
        </w:rPr>
        <w:drawing>
          <wp:anchor distT="0" distB="0" distL="114300" distR="114300" simplePos="0" relativeHeight="251658240" behindDoc="1" locked="0" layoutInCell="1" allowOverlap="1" wp14:anchorId="3536CCEB" wp14:editId="12602DAA">
            <wp:simplePos x="0" y="0"/>
            <wp:positionH relativeFrom="column">
              <wp:posOffset>4025265</wp:posOffset>
            </wp:positionH>
            <wp:positionV relativeFrom="paragraph">
              <wp:posOffset>-459740</wp:posOffset>
            </wp:positionV>
            <wp:extent cx="2219325" cy="428625"/>
            <wp:effectExtent l="0" t="0" r="9525" b="9525"/>
            <wp:wrapTight wrapText="bothSides">
              <wp:wrapPolygon edited="0">
                <wp:start x="0" y="0"/>
                <wp:lineTo x="0" y="21120"/>
                <wp:lineTo x="21507" y="21120"/>
                <wp:lineTo x="21507" y="0"/>
                <wp:lineTo x="0" y="0"/>
              </wp:wrapPolygon>
            </wp:wrapTight>
            <wp:docPr id="1" name="Picture 1" descr="Black and white InterVa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and white InterVarsit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5965">
        <w:rPr>
          <w:rFonts w:ascii="Arial" w:hAnsi="Arial" w:cs="Arial"/>
          <w:b/>
          <w:sz w:val="28"/>
          <w:szCs w:val="28"/>
        </w:rPr>
        <w:t xml:space="preserve">Associate Director </w:t>
      </w:r>
      <w:r w:rsidR="002E4977" w:rsidRPr="00AA5347">
        <w:rPr>
          <w:rFonts w:ascii="Arial" w:hAnsi="Arial" w:cs="Arial"/>
          <w:b/>
          <w:sz w:val="28"/>
          <w:szCs w:val="28"/>
        </w:rPr>
        <w:t xml:space="preserve">Legal </w:t>
      </w:r>
      <w:r w:rsidR="0079415B">
        <w:rPr>
          <w:rFonts w:ascii="Arial" w:hAnsi="Arial" w:cs="Arial"/>
          <w:b/>
          <w:sz w:val="28"/>
          <w:szCs w:val="28"/>
        </w:rPr>
        <w:t xml:space="preserve">Services </w:t>
      </w:r>
      <w:r w:rsidR="002030B2">
        <w:rPr>
          <w:rFonts w:ascii="Arial" w:hAnsi="Arial" w:cs="Arial"/>
          <w:b/>
          <w:sz w:val="28"/>
          <w:szCs w:val="28"/>
        </w:rPr>
        <w:t xml:space="preserve">&amp; </w:t>
      </w:r>
      <w:r w:rsidR="00427523" w:rsidRPr="00AA5347">
        <w:rPr>
          <w:rFonts w:ascii="Arial" w:hAnsi="Arial" w:cs="Arial"/>
          <w:b/>
          <w:sz w:val="28"/>
          <w:szCs w:val="28"/>
        </w:rPr>
        <w:t>Attorney</w:t>
      </w:r>
    </w:p>
    <w:p w14:paraId="70996FD4" w14:textId="77777777" w:rsidR="00EF43DB" w:rsidRPr="00EF35DD" w:rsidRDefault="00EF43DB" w:rsidP="00214E29">
      <w:pPr>
        <w:spacing w:after="0" w:line="240" w:lineRule="auto"/>
        <w:rPr>
          <w:rFonts w:ascii="Arial" w:hAnsi="Arial" w:cs="Arial"/>
          <w:sz w:val="20"/>
          <w:szCs w:val="20"/>
        </w:rPr>
      </w:pPr>
      <w:r w:rsidRPr="00EF35DD">
        <w:rPr>
          <w:rFonts w:ascii="Arial" w:hAnsi="Arial" w:cs="Arial"/>
          <w:sz w:val="20"/>
          <w:szCs w:val="20"/>
        </w:rPr>
        <w:t>Legal</w:t>
      </w:r>
      <w:r w:rsidR="00B11BB9" w:rsidRPr="00EF35DD">
        <w:rPr>
          <w:rFonts w:ascii="Arial" w:hAnsi="Arial" w:cs="Arial"/>
          <w:sz w:val="20"/>
          <w:szCs w:val="20"/>
        </w:rPr>
        <w:t xml:space="preserve"> Services</w:t>
      </w:r>
    </w:p>
    <w:p w14:paraId="4963FD9E" w14:textId="77777777" w:rsidR="00EF43DB" w:rsidRPr="00EF35DD" w:rsidRDefault="00EF43DB" w:rsidP="00214E29">
      <w:pPr>
        <w:spacing w:after="0" w:line="240" w:lineRule="auto"/>
        <w:rPr>
          <w:rFonts w:ascii="Arial" w:hAnsi="Arial" w:cs="Arial"/>
          <w:sz w:val="20"/>
          <w:szCs w:val="20"/>
        </w:rPr>
      </w:pPr>
      <w:r w:rsidRPr="00EF35DD">
        <w:rPr>
          <w:rFonts w:ascii="Arial" w:hAnsi="Arial" w:cs="Arial"/>
          <w:sz w:val="20"/>
          <w:szCs w:val="20"/>
        </w:rPr>
        <w:t>Position Description</w:t>
      </w:r>
    </w:p>
    <w:p w14:paraId="1C057BEE" w14:textId="77777777" w:rsidR="00CE2F6B" w:rsidRPr="00AA5347" w:rsidRDefault="00CE2F6B" w:rsidP="00214E29">
      <w:pPr>
        <w:spacing w:after="0" w:line="240" w:lineRule="auto"/>
        <w:rPr>
          <w:rFonts w:ascii="Arial" w:hAnsi="Arial" w:cs="Arial"/>
          <w:sz w:val="28"/>
          <w:szCs w:val="28"/>
        </w:rPr>
      </w:pPr>
    </w:p>
    <w:p w14:paraId="197011A9" w14:textId="6D81739B" w:rsidR="00EF43DB" w:rsidRPr="00EF35DD" w:rsidRDefault="00CE2F6B" w:rsidP="00214E29">
      <w:pPr>
        <w:spacing w:after="0" w:line="240" w:lineRule="auto"/>
        <w:rPr>
          <w:rFonts w:ascii="Arial" w:hAnsi="Arial" w:cs="Arial"/>
          <w:sz w:val="20"/>
          <w:szCs w:val="20"/>
        </w:rPr>
      </w:pPr>
      <w:r w:rsidRPr="00EF35DD">
        <w:rPr>
          <w:rFonts w:ascii="Arial" w:hAnsi="Arial" w:cs="Arial"/>
          <w:sz w:val="20"/>
          <w:szCs w:val="20"/>
        </w:rPr>
        <w:t>Supervised by:</w:t>
      </w:r>
      <w:r w:rsidRPr="00EF35DD">
        <w:rPr>
          <w:rFonts w:ascii="Arial" w:hAnsi="Arial" w:cs="Arial"/>
          <w:sz w:val="20"/>
          <w:szCs w:val="20"/>
        </w:rPr>
        <w:tab/>
      </w:r>
      <w:r w:rsidR="00790A52" w:rsidRPr="00EF35DD">
        <w:rPr>
          <w:rFonts w:ascii="Arial" w:hAnsi="Arial" w:cs="Arial"/>
          <w:sz w:val="20"/>
          <w:szCs w:val="20"/>
        </w:rPr>
        <w:t xml:space="preserve">Vice President </w:t>
      </w:r>
      <w:r w:rsidRPr="00EF35DD">
        <w:rPr>
          <w:rFonts w:ascii="Arial" w:hAnsi="Arial" w:cs="Arial"/>
          <w:sz w:val="20"/>
          <w:szCs w:val="20"/>
        </w:rPr>
        <w:t xml:space="preserve">of </w:t>
      </w:r>
      <w:r w:rsidR="0089730B" w:rsidRPr="00EF35DD">
        <w:rPr>
          <w:rFonts w:ascii="Arial" w:hAnsi="Arial" w:cs="Arial"/>
          <w:sz w:val="20"/>
          <w:szCs w:val="20"/>
        </w:rPr>
        <w:t>Ministry Services</w:t>
      </w:r>
      <w:r w:rsidR="004F7F8C">
        <w:rPr>
          <w:rFonts w:ascii="Arial" w:hAnsi="Arial" w:cs="Arial"/>
          <w:sz w:val="20"/>
          <w:szCs w:val="20"/>
        </w:rPr>
        <w:t xml:space="preserve"> and Operational Strategy</w:t>
      </w:r>
      <w:r w:rsidR="000C0C1A">
        <w:rPr>
          <w:rFonts w:ascii="Arial" w:hAnsi="Arial" w:cs="Arial"/>
          <w:sz w:val="20"/>
          <w:szCs w:val="20"/>
        </w:rPr>
        <w:t xml:space="preserve"> &amp; General Counsel</w:t>
      </w:r>
    </w:p>
    <w:p w14:paraId="7B623CB5" w14:textId="1A3CE5DD" w:rsidR="00B461FA" w:rsidRPr="00EF35DD" w:rsidRDefault="00B461FA" w:rsidP="00214E29">
      <w:pPr>
        <w:spacing w:after="0" w:line="240" w:lineRule="auto"/>
        <w:rPr>
          <w:rFonts w:ascii="Arial" w:hAnsi="Arial" w:cs="Arial"/>
          <w:sz w:val="20"/>
          <w:szCs w:val="20"/>
        </w:rPr>
      </w:pPr>
      <w:r w:rsidRPr="00EF35DD">
        <w:rPr>
          <w:rFonts w:ascii="Arial" w:hAnsi="Arial" w:cs="Arial"/>
          <w:sz w:val="20"/>
          <w:szCs w:val="20"/>
        </w:rPr>
        <w:t xml:space="preserve">Supervises:  </w:t>
      </w:r>
      <w:r w:rsidR="00CE2F6B" w:rsidRPr="00EF35DD">
        <w:rPr>
          <w:rFonts w:ascii="Arial" w:hAnsi="Arial" w:cs="Arial"/>
          <w:sz w:val="20"/>
          <w:szCs w:val="20"/>
        </w:rPr>
        <w:tab/>
      </w:r>
      <w:r w:rsidRPr="00EF35DD">
        <w:rPr>
          <w:rFonts w:ascii="Arial" w:hAnsi="Arial" w:cs="Arial"/>
          <w:sz w:val="20"/>
          <w:szCs w:val="20"/>
        </w:rPr>
        <w:t>Legal Services Staff</w:t>
      </w:r>
      <w:r w:rsidR="007D7F6B">
        <w:rPr>
          <w:rFonts w:ascii="Arial" w:hAnsi="Arial" w:cs="Arial"/>
          <w:sz w:val="20"/>
          <w:szCs w:val="20"/>
        </w:rPr>
        <w:t xml:space="preserve"> </w:t>
      </w:r>
    </w:p>
    <w:p w14:paraId="02BFF46D" w14:textId="35625870" w:rsidR="00EF43DB" w:rsidRPr="00EF35DD" w:rsidRDefault="00EF43DB" w:rsidP="00214E29">
      <w:pPr>
        <w:spacing w:after="0" w:line="240" w:lineRule="auto"/>
        <w:rPr>
          <w:rFonts w:ascii="Arial" w:hAnsi="Arial" w:cs="Arial"/>
          <w:sz w:val="20"/>
          <w:szCs w:val="20"/>
        </w:rPr>
      </w:pPr>
      <w:r w:rsidRPr="00EF35DD">
        <w:rPr>
          <w:rFonts w:ascii="Arial" w:hAnsi="Arial" w:cs="Arial"/>
          <w:sz w:val="20"/>
          <w:szCs w:val="20"/>
        </w:rPr>
        <w:t xml:space="preserve">Status: </w:t>
      </w:r>
      <w:r w:rsidR="00CE2F6B" w:rsidRPr="00EF35DD">
        <w:rPr>
          <w:rFonts w:ascii="Arial" w:hAnsi="Arial" w:cs="Arial"/>
          <w:sz w:val="20"/>
          <w:szCs w:val="20"/>
        </w:rPr>
        <w:tab/>
      </w:r>
      <w:r w:rsidR="00CE2F6B" w:rsidRPr="00EF35DD">
        <w:rPr>
          <w:rFonts w:ascii="Arial" w:hAnsi="Arial" w:cs="Arial"/>
          <w:sz w:val="20"/>
          <w:szCs w:val="20"/>
        </w:rPr>
        <w:tab/>
      </w:r>
      <w:r w:rsidR="00D914D7" w:rsidRPr="00EF35DD">
        <w:rPr>
          <w:rFonts w:ascii="Arial" w:hAnsi="Arial" w:cs="Arial"/>
          <w:sz w:val="20"/>
          <w:szCs w:val="20"/>
        </w:rPr>
        <w:t>Exempt</w:t>
      </w:r>
    </w:p>
    <w:p w14:paraId="1910B911" w14:textId="77777777" w:rsidR="00EF43DB" w:rsidRPr="00EF35DD" w:rsidRDefault="00EF43DB" w:rsidP="00214E29">
      <w:pPr>
        <w:spacing w:after="0" w:line="240" w:lineRule="auto"/>
        <w:rPr>
          <w:rFonts w:ascii="Arial" w:hAnsi="Arial" w:cs="Arial"/>
          <w:sz w:val="20"/>
          <w:szCs w:val="20"/>
        </w:rPr>
      </w:pPr>
      <w:r w:rsidRPr="00EF35DD">
        <w:rPr>
          <w:rFonts w:ascii="Arial" w:hAnsi="Arial" w:cs="Arial"/>
          <w:sz w:val="20"/>
          <w:szCs w:val="20"/>
        </w:rPr>
        <w:t xml:space="preserve">Location: </w:t>
      </w:r>
      <w:r w:rsidR="0011058A" w:rsidRPr="00EF35DD">
        <w:rPr>
          <w:rFonts w:ascii="Arial" w:hAnsi="Arial" w:cs="Arial"/>
          <w:sz w:val="20"/>
          <w:szCs w:val="20"/>
        </w:rPr>
        <w:tab/>
      </w:r>
      <w:r w:rsidRPr="00EF35DD">
        <w:rPr>
          <w:rFonts w:ascii="Arial" w:hAnsi="Arial" w:cs="Arial"/>
          <w:sz w:val="20"/>
          <w:szCs w:val="20"/>
        </w:rPr>
        <w:t>InterVarsity’s National Service Center – Madison, WI</w:t>
      </w:r>
      <w:r w:rsidR="00D838E2" w:rsidRPr="00EF35DD">
        <w:rPr>
          <w:rFonts w:ascii="Arial" w:hAnsi="Arial" w:cs="Arial"/>
          <w:sz w:val="20"/>
          <w:szCs w:val="20"/>
        </w:rPr>
        <w:t xml:space="preserve"> (preferred)</w:t>
      </w:r>
    </w:p>
    <w:p w14:paraId="31986EE3" w14:textId="77777777" w:rsidR="00214E29" w:rsidRPr="00EF35DD" w:rsidRDefault="00214E29" w:rsidP="00214E29">
      <w:pPr>
        <w:spacing w:after="0" w:line="240" w:lineRule="auto"/>
        <w:rPr>
          <w:rFonts w:ascii="Arial" w:hAnsi="Arial" w:cs="Arial"/>
          <w:sz w:val="20"/>
          <w:szCs w:val="20"/>
        </w:rPr>
      </w:pPr>
    </w:p>
    <w:p w14:paraId="3FE2BD4D" w14:textId="231CE87D" w:rsidR="00CE2F6B" w:rsidRPr="00EF35DD" w:rsidRDefault="00EF43DB" w:rsidP="00D914D7">
      <w:pPr>
        <w:spacing w:line="240" w:lineRule="auto"/>
        <w:rPr>
          <w:rFonts w:ascii="Arial" w:hAnsi="Arial" w:cs="Arial"/>
          <w:sz w:val="20"/>
          <w:szCs w:val="20"/>
        </w:rPr>
      </w:pPr>
      <w:r w:rsidRPr="00EF35DD">
        <w:rPr>
          <w:rFonts w:ascii="Arial" w:hAnsi="Arial" w:cs="Arial"/>
          <w:b/>
          <w:sz w:val="20"/>
          <w:szCs w:val="20"/>
        </w:rPr>
        <w:t>To advance the purpose of InterVarsity Christian Fellowship,</w:t>
      </w:r>
      <w:r w:rsidRPr="00EF35DD">
        <w:rPr>
          <w:rFonts w:ascii="Arial" w:hAnsi="Arial" w:cs="Arial"/>
          <w:sz w:val="20"/>
          <w:szCs w:val="20"/>
        </w:rPr>
        <w:t xml:space="preserve"> this position will effective</w:t>
      </w:r>
      <w:r w:rsidR="00B461FA" w:rsidRPr="00EF35DD">
        <w:rPr>
          <w:rFonts w:ascii="Arial" w:hAnsi="Arial" w:cs="Arial"/>
          <w:sz w:val="20"/>
          <w:szCs w:val="20"/>
        </w:rPr>
        <w:t xml:space="preserve">ly manage </w:t>
      </w:r>
      <w:r w:rsidR="0089730B" w:rsidRPr="00EF35DD">
        <w:rPr>
          <w:rFonts w:ascii="Arial" w:hAnsi="Arial" w:cs="Arial"/>
          <w:sz w:val="20"/>
          <w:szCs w:val="20"/>
        </w:rPr>
        <w:t xml:space="preserve">and coordinate </w:t>
      </w:r>
      <w:r w:rsidR="00214E29" w:rsidRPr="00EF35DD">
        <w:rPr>
          <w:rFonts w:ascii="Arial" w:hAnsi="Arial" w:cs="Arial"/>
          <w:sz w:val="20"/>
          <w:szCs w:val="20"/>
        </w:rPr>
        <w:t>legal</w:t>
      </w:r>
      <w:r w:rsidR="001060C7" w:rsidRPr="00EF35DD">
        <w:rPr>
          <w:rFonts w:ascii="Arial" w:hAnsi="Arial" w:cs="Arial"/>
          <w:sz w:val="20"/>
          <w:szCs w:val="20"/>
        </w:rPr>
        <w:t xml:space="preserve"> </w:t>
      </w:r>
      <w:r w:rsidR="0089730B" w:rsidRPr="00EF35DD">
        <w:rPr>
          <w:rFonts w:ascii="Arial" w:hAnsi="Arial" w:cs="Arial"/>
          <w:sz w:val="20"/>
          <w:szCs w:val="20"/>
        </w:rPr>
        <w:t>operations</w:t>
      </w:r>
      <w:r w:rsidR="009B335C" w:rsidRPr="00EF35DD">
        <w:rPr>
          <w:rFonts w:ascii="Arial" w:hAnsi="Arial" w:cs="Arial"/>
          <w:sz w:val="20"/>
          <w:szCs w:val="20"/>
        </w:rPr>
        <w:t xml:space="preserve"> for the Fellowship</w:t>
      </w:r>
      <w:r w:rsidR="00B461FA" w:rsidRPr="00EF35DD">
        <w:rPr>
          <w:rFonts w:ascii="Arial" w:hAnsi="Arial" w:cs="Arial"/>
          <w:sz w:val="20"/>
          <w:szCs w:val="20"/>
        </w:rPr>
        <w:t>.</w:t>
      </w:r>
      <w:r w:rsidR="008851EF">
        <w:rPr>
          <w:rFonts w:ascii="Arial" w:hAnsi="Arial" w:cs="Arial"/>
          <w:sz w:val="20"/>
          <w:szCs w:val="20"/>
        </w:rPr>
        <w:t xml:space="preserve">  This position will provide legal support and counsel for a variety of corporate matters.</w:t>
      </w:r>
    </w:p>
    <w:p w14:paraId="78850DB5" w14:textId="77777777" w:rsidR="00EF43DB" w:rsidRPr="00EF35DD" w:rsidRDefault="00EF43DB" w:rsidP="00D914D7">
      <w:pPr>
        <w:spacing w:line="240" w:lineRule="auto"/>
        <w:rPr>
          <w:rFonts w:ascii="Arial" w:hAnsi="Arial" w:cs="Arial"/>
          <w:b/>
          <w:sz w:val="20"/>
          <w:szCs w:val="20"/>
        </w:rPr>
      </w:pPr>
      <w:r w:rsidRPr="00EF35DD">
        <w:rPr>
          <w:rFonts w:ascii="Arial" w:hAnsi="Arial" w:cs="Arial"/>
          <w:b/>
          <w:sz w:val="20"/>
          <w:szCs w:val="20"/>
        </w:rPr>
        <w:t>MAJOR RESPONSIBILITIES</w:t>
      </w:r>
    </w:p>
    <w:p w14:paraId="236BD7AF" w14:textId="77777777" w:rsidR="004D5B53" w:rsidRPr="00EF35DD" w:rsidRDefault="004D5B53" w:rsidP="00CE2F6B">
      <w:pPr>
        <w:spacing w:line="240" w:lineRule="auto"/>
        <w:contextualSpacing/>
        <w:rPr>
          <w:rFonts w:ascii="Arial" w:hAnsi="Arial" w:cs="Arial"/>
          <w:b/>
          <w:sz w:val="20"/>
          <w:szCs w:val="20"/>
        </w:rPr>
      </w:pPr>
      <w:r w:rsidRPr="00EF35DD">
        <w:rPr>
          <w:rFonts w:ascii="Arial" w:hAnsi="Arial" w:cs="Arial"/>
          <w:b/>
          <w:sz w:val="20"/>
          <w:szCs w:val="20"/>
        </w:rPr>
        <w:t>Personal:</w:t>
      </w:r>
    </w:p>
    <w:p w14:paraId="7B3E2305" w14:textId="77777777" w:rsidR="004D5B53" w:rsidRPr="00EF35DD" w:rsidRDefault="004D5B53" w:rsidP="00CE2F6B">
      <w:pPr>
        <w:numPr>
          <w:ilvl w:val="0"/>
          <w:numId w:val="11"/>
        </w:numPr>
        <w:spacing w:line="240" w:lineRule="auto"/>
        <w:contextualSpacing/>
        <w:rPr>
          <w:rFonts w:ascii="Arial" w:hAnsi="Arial" w:cs="Arial"/>
          <w:sz w:val="20"/>
          <w:szCs w:val="20"/>
        </w:rPr>
      </w:pPr>
      <w:r w:rsidRPr="00EF35DD">
        <w:rPr>
          <w:rFonts w:ascii="Arial" w:hAnsi="Arial" w:cs="Arial"/>
          <w:sz w:val="20"/>
          <w:szCs w:val="20"/>
        </w:rPr>
        <w:t>Be a maturing disciple of Jesus Christ: growing in love for God, God’s Word, God’s people of every ethnicity and culture, and God’s purposes in the world</w:t>
      </w:r>
    </w:p>
    <w:p w14:paraId="19D27DD7" w14:textId="77777777" w:rsidR="00CE2F6B" w:rsidRPr="00EF35DD" w:rsidRDefault="00CE2F6B" w:rsidP="00CE2F6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Arial" w:hAnsi="Arial" w:cs="Arial"/>
          <w:b/>
          <w:color w:val="000000"/>
          <w:sz w:val="20"/>
          <w:szCs w:val="20"/>
        </w:rPr>
      </w:pPr>
    </w:p>
    <w:p w14:paraId="2A387B96" w14:textId="77777777" w:rsidR="003460B0" w:rsidRPr="00EF35DD" w:rsidRDefault="003460B0" w:rsidP="003460B0">
      <w:pPr>
        <w:spacing w:line="240" w:lineRule="auto"/>
        <w:contextualSpacing/>
        <w:rPr>
          <w:rFonts w:ascii="Arial" w:hAnsi="Arial" w:cs="Arial"/>
          <w:b/>
          <w:color w:val="000000" w:themeColor="text1"/>
          <w:sz w:val="20"/>
          <w:szCs w:val="20"/>
        </w:rPr>
      </w:pPr>
      <w:r w:rsidRPr="00EF35DD">
        <w:rPr>
          <w:rFonts w:ascii="Arial" w:hAnsi="Arial" w:cs="Arial"/>
          <w:b/>
          <w:color w:val="000000" w:themeColor="text1"/>
          <w:sz w:val="20"/>
          <w:szCs w:val="20"/>
        </w:rPr>
        <w:t>Supervision:</w:t>
      </w:r>
    </w:p>
    <w:p w14:paraId="53E9F70B" w14:textId="77777777" w:rsidR="003460B0" w:rsidRPr="00EF35DD" w:rsidRDefault="003460B0" w:rsidP="003460B0">
      <w:pPr>
        <w:numPr>
          <w:ilvl w:val="0"/>
          <w:numId w:val="6"/>
        </w:numPr>
        <w:autoSpaceDE w:val="0"/>
        <w:autoSpaceDN w:val="0"/>
        <w:adjustRightInd w:val="0"/>
        <w:spacing w:after="0" w:line="240" w:lineRule="auto"/>
        <w:contextualSpacing/>
        <w:rPr>
          <w:rFonts w:ascii="Arial" w:hAnsi="Arial" w:cs="Arial"/>
          <w:color w:val="000000"/>
          <w:sz w:val="20"/>
          <w:szCs w:val="20"/>
        </w:rPr>
      </w:pPr>
      <w:r w:rsidRPr="00EF35DD">
        <w:rPr>
          <w:rFonts w:ascii="Arial" w:hAnsi="Arial" w:cs="Arial"/>
          <w:color w:val="000000"/>
          <w:sz w:val="20"/>
          <w:szCs w:val="20"/>
        </w:rPr>
        <w:t>Recruit, select, supervise, lead, develop and evaluate Legal Services staff</w:t>
      </w:r>
    </w:p>
    <w:p w14:paraId="51B73AC2" w14:textId="77777777" w:rsidR="003460B0" w:rsidRPr="00EF35DD" w:rsidRDefault="003460B0" w:rsidP="003460B0">
      <w:pPr>
        <w:numPr>
          <w:ilvl w:val="0"/>
          <w:numId w:val="6"/>
        </w:numPr>
        <w:spacing w:after="0" w:line="240" w:lineRule="auto"/>
        <w:contextualSpacing/>
        <w:rPr>
          <w:rFonts w:ascii="Arial" w:hAnsi="Arial" w:cs="Arial"/>
          <w:sz w:val="20"/>
          <w:szCs w:val="20"/>
        </w:rPr>
      </w:pPr>
      <w:r w:rsidRPr="00EF35DD">
        <w:rPr>
          <w:rFonts w:ascii="Arial" w:hAnsi="Arial" w:cs="Arial"/>
          <w:sz w:val="20"/>
          <w:szCs w:val="20"/>
        </w:rPr>
        <w:t>Provide encouragement, accountability, and ongoing feedback for supervisees</w:t>
      </w:r>
    </w:p>
    <w:p w14:paraId="7D56158A" w14:textId="77777777" w:rsidR="003460B0" w:rsidRPr="00EF35DD" w:rsidRDefault="003460B0" w:rsidP="003460B0">
      <w:pPr>
        <w:numPr>
          <w:ilvl w:val="0"/>
          <w:numId w:val="6"/>
        </w:numPr>
        <w:spacing w:after="0" w:line="240" w:lineRule="auto"/>
        <w:contextualSpacing/>
        <w:rPr>
          <w:rFonts w:ascii="Arial" w:hAnsi="Arial" w:cs="Arial"/>
          <w:sz w:val="20"/>
          <w:szCs w:val="20"/>
        </w:rPr>
      </w:pPr>
      <w:r w:rsidRPr="00EF35DD">
        <w:rPr>
          <w:rFonts w:ascii="Arial" w:hAnsi="Arial" w:cs="Arial"/>
          <w:sz w:val="20"/>
          <w:szCs w:val="20"/>
        </w:rPr>
        <w:t>Conduct performance reviews and ensure Personal Development Plans are completed</w:t>
      </w:r>
    </w:p>
    <w:p w14:paraId="6A855301" w14:textId="77777777" w:rsidR="003460B0" w:rsidRPr="00EF35DD" w:rsidRDefault="003460B0" w:rsidP="003460B0">
      <w:pPr>
        <w:numPr>
          <w:ilvl w:val="0"/>
          <w:numId w:val="6"/>
        </w:numPr>
        <w:spacing w:after="0" w:line="240" w:lineRule="auto"/>
        <w:contextualSpacing/>
        <w:rPr>
          <w:rFonts w:ascii="Arial" w:hAnsi="Arial" w:cs="Arial"/>
          <w:sz w:val="20"/>
          <w:szCs w:val="20"/>
        </w:rPr>
      </w:pPr>
      <w:r w:rsidRPr="00EF35DD">
        <w:rPr>
          <w:rFonts w:ascii="Arial" w:hAnsi="Arial" w:cs="Arial"/>
          <w:sz w:val="20"/>
          <w:szCs w:val="20"/>
        </w:rPr>
        <w:t>Ensure that the Legal Team provides excellent customer service to all staff and Staff Directors</w:t>
      </w:r>
    </w:p>
    <w:p w14:paraId="17CE4194" w14:textId="77777777" w:rsidR="003460B0" w:rsidRPr="00EF35DD" w:rsidRDefault="003460B0" w:rsidP="003460B0">
      <w:pPr>
        <w:pStyle w:val="ListParagraph"/>
        <w:numPr>
          <w:ilvl w:val="0"/>
          <w:numId w:val="6"/>
        </w:numPr>
        <w:spacing w:line="240" w:lineRule="auto"/>
        <w:rPr>
          <w:rFonts w:ascii="Arial" w:hAnsi="Arial" w:cs="Arial"/>
          <w:sz w:val="20"/>
          <w:szCs w:val="20"/>
        </w:rPr>
      </w:pPr>
      <w:r w:rsidRPr="00EF35DD">
        <w:rPr>
          <w:rFonts w:ascii="Arial" w:hAnsi="Arial" w:cs="Arial"/>
          <w:sz w:val="20"/>
          <w:szCs w:val="20"/>
        </w:rPr>
        <w:t>Responsible for managing and prioritizing overall day-to-day operations and functions, operational planning, quality control</w:t>
      </w:r>
    </w:p>
    <w:p w14:paraId="5EB69A0A" w14:textId="77777777" w:rsidR="003460B0" w:rsidRPr="00EF35DD" w:rsidRDefault="003460B0" w:rsidP="003460B0">
      <w:pPr>
        <w:pStyle w:val="ListParagraph"/>
        <w:numPr>
          <w:ilvl w:val="0"/>
          <w:numId w:val="6"/>
        </w:numPr>
        <w:spacing w:line="240" w:lineRule="auto"/>
        <w:rPr>
          <w:rFonts w:ascii="Arial" w:hAnsi="Arial" w:cs="Arial"/>
          <w:sz w:val="20"/>
          <w:szCs w:val="20"/>
        </w:rPr>
      </w:pPr>
      <w:r w:rsidRPr="00EF35DD">
        <w:rPr>
          <w:rFonts w:ascii="Arial" w:hAnsi="Arial" w:cs="Arial"/>
          <w:sz w:val="20"/>
          <w:szCs w:val="20"/>
        </w:rPr>
        <w:t>Ensure cross-training for all Legal Services Team functions</w:t>
      </w:r>
    </w:p>
    <w:p w14:paraId="7086B156" w14:textId="77777777" w:rsidR="00100680" w:rsidRPr="00EF35DD" w:rsidRDefault="00100680" w:rsidP="00100680">
      <w:pPr>
        <w:pStyle w:val="level1"/>
        <w:widowControl/>
        <w:tabs>
          <w:tab w:val="clear" w:pos="360"/>
          <w:tab w:val="clear" w:pos="360"/>
          <w:tab w:val="clear" w:pos="720"/>
          <w:tab w:val="clear" w:pos="1440"/>
          <w:tab w:val="clear" w:pos="2160"/>
          <w:tab w:val="clear" w:pos="2880"/>
          <w:tab w:val="clear" w:pos="3600"/>
          <w:tab w:val="clear" w:pos="4320"/>
        </w:tabs>
        <w:rPr>
          <w:rFonts w:ascii="Arial" w:hAnsi="Arial" w:cs="Arial"/>
          <w:color w:val="000000"/>
          <w:sz w:val="20"/>
        </w:rPr>
      </w:pPr>
      <w:r w:rsidRPr="00EF35DD">
        <w:rPr>
          <w:rFonts w:ascii="Arial" w:hAnsi="Arial" w:cs="Arial"/>
          <w:b/>
          <w:bCs/>
          <w:color w:val="000000"/>
          <w:sz w:val="20"/>
        </w:rPr>
        <w:t>Legal:</w:t>
      </w:r>
    </w:p>
    <w:p w14:paraId="7A4E33D0" w14:textId="37FECC87" w:rsidR="00100680" w:rsidRPr="00375420" w:rsidRDefault="00375420" w:rsidP="00715247">
      <w:pPr>
        <w:pStyle w:val="level1"/>
        <w:widowControl/>
        <w:numPr>
          <w:ilvl w:val="0"/>
          <w:numId w:val="24"/>
        </w:numPr>
        <w:tabs>
          <w:tab w:val="clear" w:pos="360"/>
          <w:tab w:val="clear" w:pos="360"/>
          <w:tab w:val="clear" w:pos="720"/>
          <w:tab w:val="clear" w:pos="1440"/>
          <w:tab w:val="clear" w:pos="2160"/>
          <w:tab w:val="clear" w:pos="2880"/>
          <w:tab w:val="clear" w:pos="3600"/>
          <w:tab w:val="clear" w:pos="4320"/>
          <w:tab w:val="left" w:pos="270"/>
        </w:tabs>
        <w:ind w:left="270" w:hanging="270"/>
        <w:rPr>
          <w:rFonts w:ascii="Arial" w:hAnsi="Arial" w:cs="Arial"/>
          <w:color w:val="000000"/>
          <w:sz w:val="20"/>
        </w:rPr>
      </w:pPr>
      <w:r w:rsidRPr="00375420">
        <w:rPr>
          <w:rFonts w:ascii="Arial" w:hAnsi="Arial" w:cs="Arial"/>
          <w:color w:val="000000"/>
          <w:sz w:val="20"/>
        </w:rPr>
        <w:t>Respond promptly and competently to requests from staff for legal advice on Fellowship matters under the guidance and direction of General Counsel</w:t>
      </w:r>
    </w:p>
    <w:p w14:paraId="2526B145" w14:textId="77777777" w:rsidR="00100680" w:rsidRPr="00EF35DD" w:rsidRDefault="00100680" w:rsidP="00100680">
      <w:pPr>
        <w:numPr>
          <w:ilvl w:val="0"/>
          <w:numId w:val="8"/>
        </w:numPr>
        <w:tabs>
          <w:tab w:val="clear" w:pos="360"/>
          <w:tab w:val="num" w:pos="270"/>
        </w:tabs>
        <w:spacing w:after="0" w:line="240" w:lineRule="auto"/>
        <w:ind w:left="270" w:hanging="270"/>
        <w:rPr>
          <w:rFonts w:ascii="Arial" w:hAnsi="Arial" w:cs="Arial"/>
          <w:color w:val="000000"/>
          <w:sz w:val="20"/>
          <w:szCs w:val="20"/>
        </w:rPr>
      </w:pPr>
      <w:r w:rsidRPr="00EF35DD">
        <w:rPr>
          <w:rFonts w:ascii="Arial" w:hAnsi="Arial" w:cs="Arial"/>
          <w:color w:val="000000"/>
          <w:sz w:val="20"/>
          <w:szCs w:val="20"/>
        </w:rPr>
        <w:t>Review contracts and communicate with staff about contract policies and the steps and procedures required</w:t>
      </w:r>
    </w:p>
    <w:p w14:paraId="586B5D89" w14:textId="77777777" w:rsidR="00100680" w:rsidRPr="00EF35DD" w:rsidRDefault="00100680" w:rsidP="00100680">
      <w:pPr>
        <w:pStyle w:val="level1"/>
        <w:widowControl/>
        <w:numPr>
          <w:ilvl w:val="0"/>
          <w:numId w:val="8"/>
        </w:numPr>
        <w:tabs>
          <w:tab w:val="clear" w:pos="360"/>
          <w:tab w:val="clear" w:pos="360"/>
          <w:tab w:val="clear" w:pos="720"/>
          <w:tab w:val="clear" w:pos="1440"/>
          <w:tab w:val="clear" w:pos="2160"/>
          <w:tab w:val="clear" w:pos="2880"/>
          <w:tab w:val="clear" w:pos="3600"/>
          <w:tab w:val="clear" w:pos="4320"/>
          <w:tab w:val="num" w:pos="270"/>
        </w:tabs>
        <w:rPr>
          <w:rFonts w:ascii="Arial" w:hAnsi="Arial" w:cs="Arial"/>
          <w:color w:val="000000"/>
          <w:sz w:val="20"/>
        </w:rPr>
      </w:pPr>
      <w:r w:rsidRPr="00EF35DD">
        <w:rPr>
          <w:rFonts w:ascii="Arial" w:hAnsi="Arial" w:cs="Arial"/>
          <w:color w:val="000000"/>
          <w:sz w:val="20"/>
        </w:rPr>
        <w:t>Perform legal research and other assignments as requested</w:t>
      </w:r>
    </w:p>
    <w:p w14:paraId="29F036D3" w14:textId="77777777" w:rsidR="00100680" w:rsidRPr="00EF35DD" w:rsidRDefault="00100680" w:rsidP="00100680">
      <w:pPr>
        <w:pStyle w:val="NormalWeb"/>
        <w:numPr>
          <w:ilvl w:val="0"/>
          <w:numId w:val="8"/>
        </w:numPr>
        <w:tabs>
          <w:tab w:val="clear" w:pos="360"/>
          <w:tab w:val="num" w:pos="270"/>
        </w:tabs>
        <w:spacing w:before="0" w:beforeAutospacing="0" w:after="0" w:afterAutospacing="0"/>
        <w:rPr>
          <w:rFonts w:ascii="Arial" w:hAnsi="Arial" w:cs="Arial"/>
          <w:color w:val="000000"/>
          <w:sz w:val="20"/>
          <w:szCs w:val="20"/>
        </w:rPr>
      </w:pPr>
      <w:r w:rsidRPr="00EF35DD">
        <w:rPr>
          <w:rStyle w:val="tooldescription"/>
          <w:rFonts w:ascii="Arial" w:hAnsi="Arial" w:cs="Arial"/>
          <w:color w:val="000000"/>
          <w:sz w:val="20"/>
          <w:szCs w:val="20"/>
        </w:rPr>
        <w:t>Analyze information and evaluating results to choose the best solution and solve problems</w:t>
      </w:r>
    </w:p>
    <w:p w14:paraId="7F73FF43" w14:textId="77777777" w:rsidR="00100680" w:rsidRPr="00EF35DD" w:rsidRDefault="00100680" w:rsidP="00100680">
      <w:pPr>
        <w:pStyle w:val="level1"/>
        <w:widowControl/>
        <w:numPr>
          <w:ilvl w:val="0"/>
          <w:numId w:val="8"/>
        </w:numPr>
        <w:tabs>
          <w:tab w:val="clear" w:pos="360"/>
          <w:tab w:val="clear" w:pos="360"/>
          <w:tab w:val="clear" w:pos="720"/>
          <w:tab w:val="clear" w:pos="1440"/>
          <w:tab w:val="clear" w:pos="2160"/>
          <w:tab w:val="clear" w:pos="2880"/>
          <w:tab w:val="clear" w:pos="3600"/>
          <w:tab w:val="clear" w:pos="4320"/>
          <w:tab w:val="num" w:pos="270"/>
        </w:tabs>
        <w:rPr>
          <w:rFonts w:ascii="Arial" w:hAnsi="Arial" w:cs="Arial"/>
          <w:color w:val="000000"/>
          <w:sz w:val="20"/>
        </w:rPr>
      </w:pPr>
      <w:r w:rsidRPr="00EF35DD">
        <w:rPr>
          <w:rFonts w:ascii="Arial" w:hAnsi="Arial" w:cs="Arial"/>
          <w:color w:val="000000"/>
          <w:sz w:val="20"/>
        </w:rPr>
        <w:t>Review, develop, revise and interpret policies</w:t>
      </w:r>
      <w:r>
        <w:rPr>
          <w:rFonts w:ascii="Arial" w:hAnsi="Arial" w:cs="Arial"/>
          <w:color w:val="000000"/>
          <w:sz w:val="20"/>
        </w:rPr>
        <w:t xml:space="preserve"> that are owned by the legal department</w:t>
      </w:r>
    </w:p>
    <w:p w14:paraId="2014998A" w14:textId="77777777" w:rsidR="00100680" w:rsidRPr="00EF35DD" w:rsidRDefault="00100680" w:rsidP="00100680">
      <w:pPr>
        <w:numPr>
          <w:ilvl w:val="0"/>
          <w:numId w:val="6"/>
        </w:numPr>
        <w:spacing w:after="0" w:line="240" w:lineRule="auto"/>
        <w:ind w:left="270" w:hanging="270"/>
        <w:rPr>
          <w:rFonts w:ascii="Arial" w:hAnsi="Arial" w:cs="Arial"/>
          <w:color w:val="000000"/>
          <w:sz w:val="20"/>
          <w:szCs w:val="20"/>
        </w:rPr>
      </w:pPr>
      <w:r w:rsidRPr="00EF35DD">
        <w:rPr>
          <w:rFonts w:ascii="Arial" w:hAnsi="Arial" w:cs="Arial"/>
          <w:color w:val="000000"/>
          <w:sz w:val="20"/>
          <w:szCs w:val="20"/>
        </w:rPr>
        <w:t>Responsible for required government reports: such as Annuities, Charitable Solicitations, Foreign and</w:t>
      </w:r>
      <w:r>
        <w:rPr>
          <w:rFonts w:ascii="Arial" w:hAnsi="Arial" w:cs="Arial"/>
          <w:color w:val="000000"/>
          <w:sz w:val="20"/>
          <w:szCs w:val="20"/>
        </w:rPr>
        <w:t xml:space="preserve"> </w:t>
      </w:r>
      <w:r w:rsidRPr="00EF35DD">
        <w:rPr>
          <w:rFonts w:ascii="Arial" w:hAnsi="Arial" w:cs="Arial"/>
          <w:color w:val="000000"/>
          <w:sz w:val="20"/>
          <w:szCs w:val="20"/>
        </w:rPr>
        <w:t xml:space="preserve">Domestic Annual reports, UCC filings, CA welfare exemptions, Group Exemption Letter reports, IRS form 8802, State and County </w:t>
      </w:r>
      <w:proofErr w:type="gramStart"/>
      <w:r w:rsidRPr="00EF35DD">
        <w:rPr>
          <w:rFonts w:ascii="Arial" w:hAnsi="Arial" w:cs="Arial"/>
          <w:color w:val="000000"/>
          <w:sz w:val="20"/>
          <w:szCs w:val="20"/>
        </w:rPr>
        <w:t>Personal Property</w:t>
      </w:r>
      <w:proofErr w:type="gramEnd"/>
      <w:r w:rsidRPr="00EF35DD">
        <w:rPr>
          <w:rFonts w:ascii="Arial" w:hAnsi="Arial" w:cs="Arial"/>
          <w:color w:val="000000"/>
          <w:sz w:val="20"/>
          <w:szCs w:val="20"/>
        </w:rPr>
        <w:t xml:space="preserve"> Exemption forms, Real Estate Exemption forms, and other Corporate forms </w:t>
      </w:r>
    </w:p>
    <w:p w14:paraId="515301B2" w14:textId="77777777" w:rsidR="00100680" w:rsidRPr="00EF35DD" w:rsidRDefault="00100680" w:rsidP="00100680">
      <w:pPr>
        <w:widowControl w:val="0"/>
        <w:numPr>
          <w:ilvl w:val="0"/>
          <w:numId w:val="6"/>
        </w:numPr>
        <w:spacing w:after="0" w:line="240" w:lineRule="auto"/>
        <w:ind w:left="270" w:hanging="270"/>
        <w:rPr>
          <w:rFonts w:ascii="Arial" w:hAnsi="Arial" w:cs="Arial"/>
          <w:color w:val="000000"/>
          <w:sz w:val="20"/>
          <w:szCs w:val="20"/>
        </w:rPr>
      </w:pPr>
      <w:r w:rsidRPr="00EF35DD">
        <w:rPr>
          <w:rFonts w:ascii="Arial" w:hAnsi="Arial" w:cs="Arial"/>
          <w:color w:val="000000"/>
          <w:sz w:val="20"/>
          <w:szCs w:val="20"/>
        </w:rPr>
        <w:t>Draw to the attention the following circumstances: auditor independence issues, conflicts of interest, questionable financial reports, audit committee negligence or misconduct, improper document tampering or destruction, fraud, ERISA violations, issues related to tax return correctness, willful and wanton conduct by trustees and officers, inappropriate loans to trustees or officers, law violations including actions that might trigger IRS sanctions</w:t>
      </w:r>
    </w:p>
    <w:p w14:paraId="0B5FAD44" w14:textId="77777777" w:rsidR="00100680" w:rsidRDefault="00100680" w:rsidP="003460B0">
      <w:pPr>
        <w:spacing w:line="240" w:lineRule="auto"/>
        <w:contextualSpacing/>
        <w:rPr>
          <w:rFonts w:ascii="Arial" w:hAnsi="Arial" w:cs="Arial"/>
          <w:b/>
          <w:sz w:val="20"/>
          <w:szCs w:val="20"/>
        </w:rPr>
      </w:pPr>
    </w:p>
    <w:p w14:paraId="212218BF" w14:textId="1AAD749F" w:rsidR="003460B0" w:rsidRPr="00EF35DD" w:rsidRDefault="003460B0" w:rsidP="003460B0">
      <w:pPr>
        <w:spacing w:line="240" w:lineRule="auto"/>
        <w:contextualSpacing/>
        <w:rPr>
          <w:rFonts w:ascii="Arial" w:hAnsi="Arial" w:cs="Arial"/>
          <w:b/>
          <w:sz w:val="20"/>
          <w:szCs w:val="20"/>
        </w:rPr>
      </w:pPr>
      <w:r w:rsidRPr="00EF35DD">
        <w:rPr>
          <w:rFonts w:ascii="Arial" w:hAnsi="Arial" w:cs="Arial"/>
          <w:b/>
          <w:sz w:val="20"/>
          <w:szCs w:val="20"/>
        </w:rPr>
        <w:t>Leadership:</w:t>
      </w:r>
    </w:p>
    <w:p w14:paraId="341C20D1" w14:textId="77777777" w:rsidR="003460B0" w:rsidRPr="00EF35DD" w:rsidRDefault="003460B0" w:rsidP="003460B0">
      <w:pPr>
        <w:numPr>
          <w:ilvl w:val="0"/>
          <w:numId w:val="2"/>
        </w:numPr>
        <w:autoSpaceDE w:val="0"/>
        <w:autoSpaceDN w:val="0"/>
        <w:adjustRightInd w:val="0"/>
        <w:spacing w:after="0" w:line="240" w:lineRule="auto"/>
        <w:contextualSpacing/>
        <w:rPr>
          <w:rFonts w:ascii="Arial" w:hAnsi="Arial" w:cs="Arial"/>
          <w:color w:val="000000"/>
          <w:sz w:val="20"/>
          <w:szCs w:val="20"/>
        </w:rPr>
      </w:pPr>
      <w:r w:rsidRPr="00EF35DD">
        <w:rPr>
          <w:rFonts w:ascii="Arial" w:hAnsi="Arial" w:cs="Arial"/>
          <w:color w:val="000000"/>
          <w:sz w:val="20"/>
          <w:szCs w:val="20"/>
        </w:rPr>
        <w:t>Responsible for the management of the Legal Department</w:t>
      </w:r>
      <w:r>
        <w:rPr>
          <w:rFonts w:ascii="Arial" w:hAnsi="Arial" w:cs="Arial"/>
          <w:color w:val="000000"/>
          <w:sz w:val="20"/>
          <w:szCs w:val="20"/>
        </w:rPr>
        <w:t xml:space="preserve"> services and staff</w:t>
      </w:r>
    </w:p>
    <w:p w14:paraId="3623CC11" w14:textId="77777777" w:rsidR="003460B0" w:rsidRPr="00EF35DD" w:rsidRDefault="003460B0" w:rsidP="003460B0">
      <w:pPr>
        <w:numPr>
          <w:ilvl w:val="0"/>
          <w:numId w:val="12"/>
        </w:numPr>
        <w:autoSpaceDE w:val="0"/>
        <w:autoSpaceDN w:val="0"/>
        <w:adjustRightInd w:val="0"/>
        <w:spacing w:after="0" w:line="240" w:lineRule="auto"/>
        <w:contextualSpacing/>
        <w:rPr>
          <w:rFonts w:ascii="Arial" w:hAnsi="Arial" w:cs="Arial"/>
          <w:color w:val="000000"/>
          <w:sz w:val="20"/>
          <w:szCs w:val="20"/>
        </w:rPr>
      </w:pPr>
      <w:r w:rsidRPr="00EF35DD">
        <w:rPr>
          <w:rFonts w:ascii="Arial" w:hAnsi="Arial" w:cs="Arial"/>
          <w:sz w:val="20"/>
          <w:szCs w:val="20"/>
        </w:rPr>
        <w:t>Serve as a member of the Finance and Administration Leadership Team (Pit Crew)</w:t>
      </w:r>
    </w:p>
    <w:p w14:paraId="16586F5C" w14:textId="77777777" w:rsidR="003460B0" w:rsidRPr="00EF35DD" w:rsidRDefault="003460B0" w:rsidP="003460B0">
      <w:pPr>
        <w:numPr>
          <w:ilvl w:val="0"/>
          <w:numId w:val="12"/>
        </w:numPr>
        <w:autoSpaceDE w:val="0"/>
        <w:autoSpaceDN w:val="0"/>
        <w:adjustRightInd w:val="0"/>
        <w:spacing w:after="0" w:line="240" w:lineRule="auto"/>
        <w:contextualSpacing/>
        <w:rPr>
          <w:rFonts w:ascii="Arial" w:hAnsi="Arial" w:cs="Arial"/>
          <w:color w:val="000000"/>
          <w:sz w:val="20"/>
          <w:szCs w:val="20"/>
        </w:rPr>
      </w:pPr>
      <w:r w:rsidRPr="00EF35DD">
        <w:rPr>
          <w:rFonts w:ascii="Arial" w:hAnsi="Arial" w:cs="Arial"/>
          <w:sz w:val="20"/>
          <w:szCs w:val="20"/>
        </w:rPr>
        <w:t>Foster an environment of spiritual growth</w:t>
      </w:r>
    </w:p>
    <w:p w14:paraId="0F85F559" w14:textId="77777777" w:rsidR="003460B0" w:rsidRDefault="003460B0" w:rsidP="00CE2F6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Arial" w:hAnsi="Arial" w:cs="Arial"/>
          <w:b/>
          <w:color w:val="000000"/>
          <w:sz w:val="20"/>
          <w:szCs w:val="20"/>
        </w:rPr>
      </w:pPr>
    </w:p>
    <w:p w14:paraId="3B3260DF" w14:textId="095B52D9" w:rsidR="004D5B53" w:rsidRPr="00EF35DD" w:rsidRDefault="004D5B53" w:rsidP="00CE2F6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Arial" w:hAnsi="Arial" w:cs="Arial"/>
          <w:b/>
          <w:color w:val="000000"/>
          <w:sz w:val="20"/>
          <w:szCs w:val="20"/>
        </w:rPr>
      </w:pPr>
      <w:r w:rsidRPr="00EF35DD">
        <w:rPr>
          <w:rFonts w:ascii="Arial" w:hAnsi="Arial" w:cs="Arial"/>
          <w:b/>
          <w:color w:val="000000"/>
          <w:sz w:val="20"/>
          <w:szCs w:val="20"/>
        </w:rPr>
        <w:t>Collaboration:</w:t>
      </w:r>
    </w:p>
    <w:p w14:paraId="2211CCEF" w14:textId="77777777" w:rsidR="004D5B53" w:rsidRPr="00EF35DD" w:rsidRDefault="009B335C" w:rsidP="0089730B">
      <w:pPr>
        <w:numPr>
          <w:ilvl w:val="0"/>
          <w:numId w:val="12"/>
        </w:numPr>
        <w:autoSpaceDE w:val="0"/>
        <w:autoSpaceDN w:val="0"/>
        <w:adjustRightInd w:val="0"/>
        <w:spacing w:after="0" w:line="240" w:lineRule="auto"/>
        <w:contextualSpacing/>
        <w:rPr>
          <w:rFonts w:ascii="Arial" w:hAnsi="Arial" w:cs="Arial"/>
          <w:color w:val="000000"/>
          <w:sz w:val="20"/>
          <w:szCs w:val="20"/>
        </w:rPr>
      </w:pPr>
      <w:r w:rsidRPr="00EF35DD">
        <w:rPr>
          <w:rFonts w:ascii="Arial" w:hAnsi="Arial" w:cs="Arial"/>
          <w:color w:val="000000"/>
          <w:sz w:val="20"/>
          <w:szCs w:val="20"/>
        </w:rPr>
        <w:t>Par</w:t>
      </w:r>
      <w:r w:rsidR="00D838E2" w:rsidRPr="00EF35DD">
        <w:rPr>
          <w:rFonts w:ascii="Arial" w:hAnsi="Arial" w:cs="Arial"/>
          <w:color w:val="000000"/>
          <w:sz w:val="20"/>
          <w:szCs w:val="20"/>
        </w:rPr>
        <w:t>tner effectively with Finance and Administration</w:t>
      </w:r>
      <w:r w:rsidRPr="00EF35DD">
        <w:rPr>
          <w:rFonts w:ascii="Arial" w:hAnsi="Arial" w:cs="Arial"/>
          <w:color w:val="000000"/>
          <w:sz w:val="20"/>
          <w:szCs w:val="20"/>
        </w:rPr>
        <w:t xml:space="preserve"> and Fellowship leaders</w:t>
      </w:r>
    </w:p>
    <w:p w14:paraId="1FEFABC4" w14:textId="77777777" w:rsidR="00BA4C13" w:rsidRPr="00EF35DD" w:rsidRDefault="008C7A70" w:rsidP="00BA4C13">
      <w:pPr>
        <w:numPr>
          <w:ilvl w:val="0"/>
          <w:numId w:val="12"/>
        </w:numPr>
        <w:autoSpaceDE w:val="0"/>
        <w:autoSpaceDN w:val="0"/>
        <w:adjustRightInd w:val="0"/>
        <w:spacing w:after="0" w:line="240" w:lineRule="auto"/>
        <w:contextualSpacing/>
        <w:rPr>
          <w:rFonts w:ascii="Arial" w:hAnsi="Arial" w:cs="Arial"/>
          <w:color w:val="000000"/>
          <w:sz w:val="20"/>
          <w:szCs w:val="20"/>
        </w:rPr>
      </w:pPr>
      <w:r w:rsidRPr="00EF35DD">
        <w:rPr>
          <w:rFonts w:ascii="Arial" w:hAnsi="Arial" w:cs="Arial"/>
          <w:color w:val="000000"/>
          <w:sz w:val="20"/>
          <w:szCs w:val="20"/>
        </w:rPr>
        <w:t>Train and advise staff and Directors on legal matters</w:t>
      </w:r>
      <w:r w:rsidR="00BA4C13" w:rsidRPr="00EF35DD">
        <w:rPr>
          <w:rFonts w:ascii="Arial" w:hAnsi="Arial" w:cs="Arial"/>
          <w:color w:val="000000"/>
          <w:sz w:val="20"/>
          <w:szCs w:val="20"/>
        </w:rPr>
        <w:t xml:space="preserve"> </w:t>
      </w:r>
    </w:p>
    <w:p w14:paraId="489D47DC" w14:textId="349207DC" w:rsidR="00BA4C13" w:rsidRPr="00EF35DD" w:rsidRDefault="00BA4C13" w:rsidP="00BA4C13">
      <w:pPr>
        <w:numPr>
          <w:ilvl w:val="0"/>
          <w:numId w:val="12"/>
        </w:numPr>
        <w:autoSpaceDE w:val="0"/>
        <w:autoSpaceDN w:val="0"/>
        <w:adjustRightInd w:val="0"/>
        <w:spacing w:after="0" w:line="240" w:lineRule="auto"/>
        <w:contextualSpacing/>
        <w:rPr>
          <w:rFonts w:ascii="Arial" w:hAnsi="Arial" w:cs="Arial"/>
          <w:color w:val="000000"/>
          <w:sz w:val="20"/>
          <w:szCs w:val="20"/>
        </w:rPr>
      </w:pPr>
      <w:r w:rsidRPr="00EF35DD">
        <w:rPr>
          <w:rFonts w:ascii="Arial" w:eastAsia="Times New Roman" w:hAnsi="Arial" w:cs="Arial"/>
          <w:sz w:val="20"/>
          <w:szCs w:val="20"/>
        </w:rPr>
        <w:lastRenderedPageBreak/>
        <w:t xml:space="preserve">Work closely with </w:t>
      </w:r>
      <w:r w:rsidR="008C7A70" w:rsidRPr="00EF35DD">
        <w:rPr>
          <w:rFonts w:ascii="Arial" w:eastAsia="Times New Roman" w:hAnsi="Arial" w:cs="Arial"/>
          <w:sz w:val="20"/>
          <w:szCs w:val="20"/>
        </w:rPr>
        <w:t>Director of Risk</w:t>
      </w:r>
      <w:r w:rsidR="000C0C1A">
        <w:rPr>
          <w:rFonts w:ascii="Arial" w:eastAsia="Times New Roman" w:hAnsi="Arial" w:cs="Arial"/>
          <w:sz w:val="20"/>
          <w:szCs w:val="20"/>
        </w:rPr>
        <w:t xml:space="preserve"> </w:t>
      </w:r>
      <w:r w:rsidR="008851EF">
        <w:rPr>
          <w:rFonts w:ascii="Arial" w:eastAsia="Times New Roman" w:hAnsi="Arial" w:cs="Arial"/>
          <w:sz w:val="20"/>
          <w:szCs w:val="20"/>
        </w:rPr>
        <w:t>Management</w:t>
      </w:r>
    </w:p>
    <w:p w14:paraId="54DA8B9A" w14:textId="5F33101A" w:rsidR="007A43D9" w:rsidRPr="00EF35DD" w:rsidRDefault="007A43D9" w:rsidP="00BA4C13">
      <w:pPr>
        <w:numPr>
          <w:ilvl w:val="0"/>
          <w:numId w:val="12"/>
        </w:numPr>
        <w:autoSpaceDE w:val="0"/>
        <w:autoSpaceDN w:val="0"/>
        <w:adjustRightInd w:val="0"/>
        <w:spacing w:after="0" w:line="240" w:lineRule="auto"/>
        <w:contextualSpacing/>
        <w:rPr>
          <w:rFonts w:ascii="Arial" w:hAnsi="Arial" w:cs="Arial"/>
          <w:color w:val="000000"/>
          <w:sz w:val="20"/>
          <w:szCs w:val="20"/>
        </w:rPr>
      </w:pPr>
      <w:r w:rsidRPr="00EF35DD">
        <w:rPr>
          <w:rFonts w:ascii="Arial" w:hAnsi="Arial" w:cs="Arial"/>
          <w:color w:val="000000"/>
          <w:sz w:val="20"/>
          <w:szCs w:val="20"/>
        </w:rPr>
        <w:t xml:space="preserve">Coordinate </w:t>
      </w:r>
      <w:r w:rsidR="00F873E4">
        <w:rPr>
          <w:rFonts w:ascii="Arial" w:hAnsi="Arial" w:cs="Arial"/>
          <w:color w:val="000000"/>
          <w:sz w:val="20"/>
          <w:szCs w:val="20"/>
        </w:rPr>
        <w:t xml:space="preserve">with </w:t>
      </w:r>
      <w:r w:rsidR="00561046">
        <w:rPr>
          <w:rFonts w:ascii="Arial" w:hAnsi="Arial" w:cs="Arial"/>
          <w:color w:val="000000"/>
          <w:sz w:val="20"/>
          <w:szCs w:val="20"/>
        </w:rPr>
        <w:t xml:space="preserve">external </w:t>
      </w:r>
      <w:r w:rsidR="00F873E4">
        <w:rPr>
          <w:rFonts w:ascii="Arial" w:hAnsi="Arial" w:cs="Arial"/>
          <w:color w:val="000000"/>
          <w:sz w:val="20"/>
          <w:szCs w:val="20"/>
        </w:rPr>
        <w:t xml:space="preserve">General Counsel regarding </w:t>
      </w:r>
      <w:r w:rsidR="00561046">
        <w:rPr>
          <w:rFonts w:ascii="Arial" w:hAnsi="Arial" w:cs="Arial"/>
          <w:color w:val="000000"/>
          <w:sz w:val="20"/>
          <w:szCs w:val="20"/>
        </w:rPr>
        <w:t>l</w:t>
      </w:r>
      <w:r w:rsidRPr="00EF35DD">
        <w:rPr>
          <w:rFonts w:ascii="Arial" w:hAnsi="Arial" w:cs="Arial"/>
          <w:color w:val="000000"/>
          <w:sz w:val="20"/>
          <w:szCs w:val="20"/>
        </w:rPr>
        <w:t>egal services</w:t>
      </w:r>
    </w:p>
    <w:p w14:paraId="5F2A7420" w14:textId="77777777" w:rsidR="002F6FD1" w:rsidRPr="00EF35DD" w:rsidRDefault="002F6FD1" w:rsidP="002F6FD1">
      <w:pPr>
        <w:widowControl w:val="0"/>
        <w:numPr>
          <w:ilvl w:val="0"/>
          <w:numId w:val="12"/>
        </w:numPr>
        <w:spacing w:after="0" w:line="240" w:lineRule="auto"/>
        <w:contextualSpacing/>
        <w:rPr>
          <w:rFonts w:ascii="Arial" w:eastAsia="Times New Roman" w:hAnsi="Arial" w:cs="Arial"/>
          <w:sz w:val="20"/>
          <w:szCs w:val="20"/>
        </w:rPr>
      </w:pPr>
      <w:r w:rsidRPr="00EF35DD">
        <w:rPr>
          <w:rFonts w:ascii="Arial" w:eastAsia="Times New Roman" w:hAnsi="Arial" w:cs="Arial"/>
          <w:sz w:val="20"/>
          <w:szCs w:val="20"/>
        </w:rPr>
        <w:t>Collaborate with external organizations related to legal best practices</w:t>
      </w:r>
    </w:p>
    <w:p w14:paraId="641E62A8" w14:textId="642A87A9" w:rsidR="00E57532" w:rsidRPr="00EF35DD" w:rsidRDefault="00E57532" w:rsidP="002F6FD1">
      <w:pPr>
        <w:widowControl w:val="0"/>
        <w:numPr>
          <w:ilvl w:val="0"/>
          <w:numId w:val="12"/>
        </w:numPr>
        <w:spacing w:after="0" w:line="240" w:lineRule="auto"/>
        <w:rPr>
          <w:rFonts w:ascii="Arial" w:hAnsi="Arial" w:cs="Arial"/>
          <w:color w:val="000000"/>
          <w:sz w:val="20"/>
          <w:szCs w:val="20"/>
        </w:rPr>
      </w:pPr>
      <w:r w:rsidRPr="00EF35DD">
        <w:rPr>
          <w:rFonts w:ascii="Arial" w:hAnsi="Arial" w:cs="Arial"/>
          <w:color w:val="000000"/>
          <w:sz w:val="20"/>
          <w:szCs w:val="20"/>
        </w:rPr>
        <w:t xml:space="preserve">Assist with insurance renewals or other risk duties as assigned </w:t>
      </w:r>
    </w:p>
    <w:p w14:paraId="36C3365F" w14:textId="77777777" w:rsidR="00B4053B" w:rsidRPr="00EF35DD" w:rsidRDefault="00B4053B" w:rsidP="002F6FD1">
      <w:pPr>
        <w:widowControl w:val="0"/>
        <w:spacing w:after="0" w:line="240" w:lineRule="auto"/>
        <w:rPr>
          <w:rFonts w:ascii="Arial" w:hAnsi="Arial" w:cs="Arial"/>
          <w:color w:val="000000"/>
          <w:sz w:val="20"/>
          <w:szCs w:val="20"/>
        </w:rPr>
      </w:pPr>
    </w:p>
    <w:p w14:paraId="7A099CBF" w14:textId="77777777" w:rsidR="00664B5F" w:rsidRPr="00EF35DD" w:rsidRDefault="00664B5F" w:rsidP="00CE2F6B">
      <w:pPr>
        <w:keepNext/>
        <w:keepLines/>
        <w:tabs>
          <w:tab w:val="decimal" w:pos="634"/>
          <w:tab w:val="left" w:pos="778"/>
          <w:tab w:val="left" w:pos="1440"/>
        </w:tabs>
        <w:spacing w:after="0" w:line="240" w:lineRule="auto"/>
        <w:contextualSpacing/>
        <w:rPr>
          <w:rFonts w:ascii="Arial" w:eastAsia="Times New Roman" w:hAnsi="Arial" w:cs="Arial"/>
          <w:b/>
          <w:noProof/>
          <w:sz w:val="20"/>
          <w:szCs w:val="20"/>
        </w:rPr>
      </w:pPr>
      <w:r w:rsidRPr="00EF35DD">
        <w:rPr>
          <w:rFonts w:ascii="Arial" w:eastAsia="Times New Roman" w:hAnsi="Arial" w:cs="Arial"/>
          <w:b/>
          <w:noProof/>
          <w:sz w:val="20"/>
          <w:szCs w:val="20"/>
        </w:rPr>
        <w:t xml:space="preserve">Administration: </w:t>
      </w:r>
    </w:p>
    <w:p w14:paraId="5DCF3B1A" w14:textId="60C23F74" w:rsidR="00664B5F" w:rsidRPr="00EF35DD" w:rsidRDefault="00664B5F" w:rsidP="00CE2F6B">
      <w:pPr>
        <w:numPr>
          <w:ilvl w:val="0"/>
          <w:numId w:val="9"/>
        </w:numPr>
        <w:spacing w:after="0" w:line="240" w:lineRule="auto"/>
        <w:contextualSpacing/>
        <w:rPr>
          <w:rFonts w:ascii="Arial" w:eastAsia="Times New Roman" w:hAnsi="Arial" w:cs="Arial"/>
          <w:sz w:val="20"/>
          <w:szCs w:val="20"/>
        </w:rPr>
      </w:pPr>
      <w:r w:rsidRPr="00EF35DD">
        <w:rPr>
          <w:rFonts w:ascii="Arial" w:eastAsia="Times New Roman" w:hAnsi="Arial" w:cs="Arial"/>
          <w:sz w:val="20"/>
          <w:szCs w:val="20"/>
        </w:rPr>
        <w:t>Develop and manage</w:t>
      </w:r>
      <w:r w:rsidR="00104DCE" w:rsidRPr="00EF35DD">
        <w:rPr>
          <w:rFonts w:ascii="Arial" w:eastAsia="Times New Roman" w:hAnsi="Arial" w:cs="Arial"/>
          <w:sz w:val="20"/>
          <w:szCs w:val="20"/>
        </w:rPr>
        <w:t xml:space="preserve"> all aspects of</w:t>
      </w:r>
      <w:r w:rsidRPr="00EF35DD">
        <w:rPr>
          <w:rFonts w:ascii="Arial" w:eastAsia="Times New Roman" w:hAnsi="Arial" w:cs="Arial"/>
          <w:sz w:val="20"/>
          <w:szCs w:val="20"/>
        </w:rPr>
        <w:t xml:space="preserve"> </w:t>
      </w:r>
      <w:r w:rsidR="008C7A70" w:rsidRPr="00EF35DD">
        <w:rPr>
          <w:rFonts w:ascii="Arial" w:eastAsia="Times New Roman" w:hAnsi="Arial" w:cs="Arial"/>
          <w:sz w:val="20"/>
          <w:szCs w:val="20"/>
        </w:rPr>
        <w:t>legal</w:t>
      </w:r>
      <w:r w:rsidR="00D35F33" w:rsidRPr="00EF35DD">
        <w:rPr>
          <w:rFonts w:ascii="Arial" w:eastAsia="Times New Roman" w:hAnsi="Arial" w:cs="Arial"/>
          <w:sz w:val="20"/>
          <w:szCs w:val="20"/>
        </w:rPr>
        <w:t xml:space="preserve"> </w:t>
      </w:r>
      <w:r w:rsidRPr="00EF35DD">
        <w:rPr>
          <w:rFonts w:ascii="Arial" w:eastAsia="Times New Roman" w:hAnsi="Arial" w:cs="Arial"/>
          <w:sz w:val="20"/>
          <w:szCs w:val="20"/>
        </w:rPr>
        <w:t>monthly</w:t>
      </w:r>
      <w:r w:rsidR="002030B2">
        <w:rPr>
          <w:rFonts w:ascii="Arial" w:eastAsia="Times New Roman" w:hAnsi="Arial" w:cs="Arial"/>
          <w:sz w:val="20"/>
          <w:szCs w:val="20"/>
        </w:rPr>
        <w:t xml:space="preserve"> and </w:t>
      </w:r>
      <w:r w:rsidRPr="00EF35DD">
        <w:rPr>
          <w:rFonts w:ascii="Arial" w:eastAsia="Times New Roman" w:hAnsi="Arial" w:cs="Arial"/>
          <w:sz w:val="20"/>
          <w:szCs w:val="20"/>
        </w:rPr>
        <w:t>annual plans and budgets in accordance with InterVarsity policies</w:t>
      </w:r>
    </w:p>
    <w:p w14:paraId="721B4E0D" w14:textId="77777777" w:rsidR="006E6360" w:rsidRPr="00EF35DD" w:rsidRDefault="006E6360" w:rsidP="00CE2F6B">
      <w:pPr>
        <w:pStyle w:val="ListParagraph"/>
        <w:numPr>
          <w:ilvl w:val="0"/>
          <w:numId w:val="9"/>
        </w:numPr>
        <w:spacing w:line="240" w:lineRule="auto"/>
        <w:rPr>
          <w:rFonts w:ascii="Arial" w:hAnsi="Arial" w:cs="Arial"/>
          <w:sz w:val="20"/>
          <w:szCs w:val="20"/>
        </w:rPr>
      </w:pPr>
      <w:r w:rsidRPr="00EF35DD">
        <w:rPr>
          <w:rFonts w:ascii="Arial" w:eastAsia="Times New Roman" w:hAnsi="Arial" w:cs="Arial"/>
          <w:sz w:val="20"/>
          <w:szCs w:val="20"/>
        </w:rPr>
        <w:t>Periodically review the effectiveness and efficiency of legal operational systems, process, and policies</w:t>
      </w:r>
    </w:p>
    <w:p w14:paraId="27DB4F19" w14:textId="170FB43B" w:rsidR="00357D90" w:rsidRPr="00EF35DD" w:rsidRDefault="00357D90" w:rsidP="00CE2F6B">
      <w:pPr>
        <w:pStyle w:val="ListParagraph"/>
        <w:numPr>
          <w:ilvl w:val="0"/>
          <w:numId w:val="9"/>
        </w:numPr>
        <w:spacing w:line="240" w:lineRule="auto"/>
        <w:rPr>
          <w:rFonts w:ascii="Arial" w:hAnsi="Arial" w:cs="Arial"/>
          <w:sz w:val="20"/>
          <w:szCs w:val="20"/>
        </w:rPr>
      </w:pPr>
      <w:r w:rsidRPr="00EF35DD">
        <w:rPr>
          <w:rFonts w:ascii="Arial" w:eastAsia="Times New Roman" w:hAnsi="Arial" w:cs="Arial"/>
          <w:sz w:val="20"/>
          <w:szCs w:val="20"/>
        </w:rPr>
        <w:t>Provide monthly report to the VP of Ministry Services</w:t>
      </w:r>
    </w:p>
    <w:p w14:paraId="1C8E415C" w14:textId="77777777" w:rsidR="007A43D9" w:rsidRPr="00EF35DD" w:rsidRDefault="007A43D9" w:rsidP="002F6FD1">
      <w:pPr>
        <w:widowControl w:val="0"/>
        <w:spacing w:after="0" w:line="240" w:lineRule="auto"/>
        <w:contextualSpacing/>
        <w:rPr>
          <w:rFonts w:ascii="Arial" w:eastAsia="Times New Roman" w:hAnsi="Arial" w:cs="Arial"/>
          <w:sz w:val="20"/>
          <w:szCs w:val="20"/>
        </w:rPr>
      </w:pPr>
    </w:p>
    <w:p w14:paraId="186E2AFC" w14:textId="77777777" w:rsidR="00344893" w:rsidRPr="00EF35DD" w:rsidRDefault="00344893" w:rsidP="00CE2F6B">
      <w:pPr>
        <w:tabs>
          <w:tab w:val="left" w:pos="1440"/>
        </w:tabs>
        <w:spacing w:after="0" w:line="240" w:lineRule="auto"/>
        <w:contextualSpacing/>
        <w:rPr>
          <w:rFonts w:ascii="Arial" w:eastAsia="Calibri" w:hAnsi="Arial" w:cs="Arial"/>
          <w:b/>
          <w:bCs/>
          <w:color w:val="000000"/>
          <w:sz w:val="20"/>
          <w:szCs w:val="20"/>
        </w:rPr>
      </w:pPr>
      <w:r w:rsidRPr="00EF35DD">
        <w:rPr>
          <w:rFonts w:ascii="Arial" w:eastAsia="Calibri" w:hAnsi="Arial" w:cs="Arial"/>
          <w:b/>
          <w:bCs/>
          <w:color w:val="000000"/>
          <w:sz w:val="20"/>
          <w:szCs w:val="20"/>
        </w:rPr>
        <w:t>Fund Development:</w:t>
      </w:r>
    </w:p>
    <w:p w14:paraId="5573C0BD" w14:textId="77777777" w:rsidR="00344893" w:rsidRPr="00EF35DD" w:rsidRDefault="00344893" w:rsidP="00CE2F6B">
      <w:pPr>
        <w:numPr>
          <w:ilvl w:val="0"/>
          <w:numId w:val="14"/>
        </w:numPr>
        <w:autoSpaceDE w:val="0"/>
        <w:autoSpaceDN w:val="0"/>
        <w:adjustRightInd w:val="0"/>
        <w:spacing w:after="0" w:line="240" w:lineRule="auto"/>
        <w:contextualSpacing/>
        <w:rPr>
          <w:rFonts w:ascii="Arial" w:eastAsia="Calibri" w:hAnsi="Arial" w:cs="Arial"/>
          <w:color w:val="000000"/>
          <w:sz w:val="20"/>
          <w:szCs w:val="20"/>
        </w:rPr>
      </w:pPr>
      <w:r w:rsidRPr="00EF35DD">
        <w:rPr>
          <w:rFonts w:ascii="Arial" w:eastAsia="Calibri" w:hAnsi="Arial" w:cs="Arial"/>
          <w:color w:val="000000"/>
          <w:sz w:val="20"/>
          <w:szCs w:val="20"/>
        </w:rPr>
        <w:t>Raise an agreed-upon amount of financial support</w:t>
      </w:r>
    </w:p>
    <w:p w14:paraId="54B5FF88" w14:textId="77777777" w:rsidR="007A43D9" w:rsidRPr="00EF35DD" w:rsidRDefault="007A43D9" w:rsidP="007A43D9">
      <w:pPr>
        <w:autoSpaceDE w:val="0"/>
        <w:autoSpaceDN w:val="0"/>
        <w:adjustRightInd w:val="0"/>
        <w:spacing w:after="0" w:line="240" w:lineRule="auto"/>
        <w:ind w:left="360"/>
        <w:contextualSpacing/>
        <w:rPr>
          <w:rFonts w:ascii="Arial" w:eastAsia="Calibri" w:hAnsi="Arial" w:cs="Arial"/>
          <w:color w:val="000000"/>
          <w:sz w:val="20"/>
          <w:szCs w:val="20"/>
        </w:rPr>
      </w:pPr>
    </w:p>
    <w:p w14:paraId="6518DB52" w14:textId="6A8B1B1C" w:rsidR="007A43D9" w:rsidRPr="00EF35DD" w:rsidRDefault="00E57532" w:rsidP="000C0C1A">
      <w:pPr>
        <w:widowControl w:val="0"/>
        <w:spacing w:after="0" w:line="240" w:lineRule="auto"/>
        <w:rPr>
          <w:rFonts w:ascii="Arial" w:hAnsi="Arial" w:cs="Arial"/>
          <w:b/>
          <w:color w:val="000000"/>
          <w:sz w:val="20"/>
          <w:szCs w:val="20"/>
        </w:rPr>
      </w:pPr>
      <w:r w:rsidRPr="00EF35DD">
        <w:rPr>
          <w:rFonts w:ascii="Arial" w:hAnsi="Arial" w:cs="Arial"/>
          <w:b/>
          <w:color w:val="000000"/>
          <w:sz w:val="20"/>
          <w:szCs w:val="20"/>
        </w:rPr>
        <w:t>Professional Growth and Development</w:t>
      </w:r>
      <w:r w:rsidR="007A43D9" w:rsidRPr="00EF35DD">
        <w:rPr>
          <w:rFonts w:ascii="Arial" w:hAnsi="Arial" w:cs="Arial"/>
          <w:b/>
          <w:color w:val="000000"/>
          <w:sz w:val="20"/>
          <w:szCs w:val="20"/>
        </w:rPr>
        <w:t>:</w:t>
      </w:r>
    </w:p>
    <w:p w14:paraId="6161ED5B" w14:textId="062512B7" w:rsidR="00E57532" w:rsidRDefault="00E57532" w:rsidP="00B263A7">
      <w:pPr>
        <w:keepLines/>
        <w:numPr>
          <w:ilvl w:val="0"/>
          <w:numId w:val="8"/>
        </w:numPr>
        <w:spacing w:after="0" w:line="240" w:lineRule="auto"/>
        <w:contextualSpacing/>
        <w:rPr>
          <w:rFonts w:ascii="Arial" w:eastAsia="Times New Roman" w:hAnsi="Arial" w:cs="Arial"/>
          <w:noProof/>
          <w:color w:val="000000"/>
          <w:sz w:val="20"/>
          <w:szCs w:val="20"/>
        </w:rPr>
      </w:pPr>
      <w:r w:rsidRPr="00EF35DD">
        <w:rPr>
          <w:rFonts w:ascii="Arial" w:eastAsia="Times New Roman" w:hAnsi="Arial" w:cs="Arial"/>
          <w:noProof/>
          <w:color w:val="000000"/>
          <w:sz w:val="20"/>
          <w:szCs w:val="20"/>
        </w:rPr>
        <w:t>Attend workshops, webinars, seminars and classes as necessary</w:t>
      </w:r>
    </w:p>
    <w:p w14:paraId="574BA250" w14:textId="5C2AC8A5" w:rsidR="00375420" w:rsidRPr="00EF35DD" w:rsidRDefault="00375420" w:rsidP="00B263A7">
      <w:pPr>
        <w:keepLines/>
        <w:numPr>
          <w:ilvl w:val="0"/>
          <w:numId w:val="8"/>
        </w:numPr>
        <w:spacing w:after="0" w:line="240" w:lineRule="auto"/>
        <w:contextualSpacing/>
        <w:rPr>
          <w:rFonts w:ascii="Arial" w:eastAsia="Times New Roman" w:hAnsi="Arial" w:cs="Arial"/>
          <w:noProof/>
          <w:color w:val="000000"/>
          <w:sz w:val="20"/>
          <w:szCs w:val="20"/>
        </w:rPr>
      </w:pPr>
      <w:r>
        <w:rPr>
          <w:rFonts w:ascii="Arial" w:eastAsia="Times New Roman" w:hAnsi="Arial" w:cs="Arial"/>
          <w:noProof/>
          <w:color w:val="000000"/>
          <w:sz w:val="20"/>
          <w:szCs w:val="20"/>
        </w:rPr>
        <w:t>Complete Contining Legal Education requirements</w:t>
      </w:r>
    </w:p>
    <w:p w14:paraId="51B66D9A" w14:textId="1A28017E" w:rsidR="007A43D9" w:rsidRDefault="007A43D9" w:rsidP="00A97E93">
      <w:pPr>
        <w:autoSpaceDE w:val="0"/>
        <w:autoSpaceDN w:val="0"/>
        <w:adjustRightInd w:val="0"/>
        <w:spacing w:after="0" w:line="240" w:lineRule="auto"/>
        <w:contextualSpacing/>
        <w:rPr>
          <w:rFonts w:ascii="Arial" w:eastAsia="Calibri" w:hAnsi="Arial" w:cs="Arial"/>
          <w:color w:val="000000"/>
          <w:sz w:val="20"/>
          <w:szCs w:val="20"/>
        </w:rPr>
      </w:pPr>
    </w:p>
    <w:p w14:paraId="0BCE09EE" w14:textId="4B34C3F3" w:rsidR="00A97E93" w:rsidRPr="000C0C1A" w:rsidRDefault="006D0F47" w:rsidP="00A97E93">
      <w:pPr>
        <w:autoSpaceDE w:val="0"/>
        <w:autoSpaceDN w:val="0"/>
        <w:adjustRightInd w:val="0"/>
        <w:spacing w:after="0" w:line="240" w:lineRule="auto"/>
        <w:contextualSpacing/>
        <w:rPr>
          <w:rFonts w:ascii="Arial" w:eastAsia="Calibri" w:hAnsi="Arial" w:cs="Arial"/>
          <w:b/>
          <w:color w:val="000000"/>
          <w:sz w:val="20"/>
          <w:szCs w:val="20"/>
        </w:rPr>
      </w:pPr>
      <w:r>
        <w:rPr>
          <w:rFonts w:ascii="Arial" w:eastAsia="Calibri" w:hAnsi="Arial" w:cs="Arial"/>
          <w:b/>
          <w:color w:val="000000"/>
          <w:sz w:val="20"/>
          <w:szCs w:val="20"/>
        </w:rPr>
        <w:t>Knowledge, Skills, and Abilities</w:t>
      </w:r>
    </w:p>
    <w:p w14:paraId="0821A951" w14:textId="77777777" w:rsidR="009B017D" w:rsidRPr="00EF35DD" w:rsidRDefault="009B017D" w:rsidP="000C0C1A">
      <w:pPr>
        <w:pStyle w:val="ListParagraph"/>
        <w:numPr>
          <w:ilvl w:val="0"/>
          <w:numId w:val="5"/>
        </w:numPr>
        <w:tabs>
          <w:tab w:val="left" w:pos="360"/>
        </w:tabs>
        <w:spacing w:line="240" w:lineRule="auto"/>
        <w:ind w:hanging="720"/>
        <w:rPr>
          <w:rFonts w:ascii="Arial" w:hAnsi="Arial" w:cs="Arial"/>
          <w:sz w:val="20"/>
          <w:szCs w:val="20"/>
        </w:rPr>
      </w:pPr>
      <w:r w:rsidRPr="00EF35DD">
        <w:rPr>
          <w:rFonts w:ascii="Arial" w:hAnsi="Arial" w:cs="Arial"/>
          <w:sz w:val="20"/>
          <w:szCs w:val="20"/>
        </w:rPr>
        <w:t xml:space="preserve">Ability to understand a complex legal and regulatory framework and financial and insurance products </w:t>
      </w:r>
    </w:p>
    <w:p w14:paraId="40613032" w14:textId="3AA5040F" w:rsidR="009B017D" w:rsidRPr="00EF35DD" w:rsidRDefault="009B017D" w:rsidP="000C0C1A">
      <w:pPr>
        <w:pStyle w:val="ListParagraph"/>
        <w:numPr>
          <w:ilvl w:val="0"/>
          <w:numId w:val="5"/>
        </w:numPr>
        <w:tabs>
          <w:tab w:val="left" w:pos="360"/>
        </w:tabs>
        <w:spacing w:line="240" w:lineRule="auto"/>
        <w:ind w:hanging="720"/>
        <w:rPr>
          <w:rFonts w:ascii="Arial" w:hAnsi="Arial" w:cs="Arial"/>
          <w:sz w:val="20"/>
          <w:szCs w:val="20"/>
        </w:rPr>
      </w:pPr>
      <w:r w:rsidRPr="00EF35DD">
        <w:rPr>
          <w:rFonts w:ascii="Arial" w:hAnsi="Arial" w:cs="Arial"/>
          <w:sz w:val="20"/>
          <w:szCs w:val="20"/>
        </w:rPr>
        <w:t>Ability to research and understand federal and state laws and regulations</w:t>
      </w:r>
    </w:p>
    <w:p w14:paraId="6B82CE85" w14:textId="77777777" w:rsidR="009B017D" w:rsidRPr="00EF35DD" w:rsidRDefault="009B017D" w:rsidP="000C0C1A">
      <w:pPr>
        <w:pStyle w:val="ListParagraph"/>
        <w:numPr>
          <w:ilvl w:val="0"/>
          <w:numId w:val="5"/>
        </w:numPr>
        <w:tabs>
          <w:tab w:val="left" w:pos="360"/>
        </w:tabs>
        <w:spacing w:line="240" w:lineRule="auto"/>
        <w:ind w:hanging="720"/>
        <w:rPr>
          <w:rFonts w:ascii="Arial" w:hAnsi="Arial" w:cs="Arial"/>
          <w:sz w:val="20"/>
          <w:szCs w:val="20"/>
        </w:rPr>
      </w:pPr>
      <w:r w:rsidRPr="00EF35DD">
        <w:rPr>
          <w:rFonts w:ascii="Arial" w:hAnsi="Arial" w:cs="Arial"/>
          <w:sz w:val="20"/>
          <w:szCs w:val="20"/>
        </w:rPr>
        <w:t>Ability to do forward planning</w:t>
      </w:r>
    </w:p>
    <w:p w14:paraId="1439B4C9" w14:textId="77777777" w:rsidR="009B017D" w:rsidRPr="00EF35DD" w:rsidRDefault="009B017D" w:rsidP="000C0C1A">
      <w:pPr>
        <w:pStyle w:val="ListParagraph"/>
        <w:numPr>
          <w:ilvl w:val="0"/>
          <w:numId w:val="5"/>
        </w:numPr>
        <w:tabs>
          <w:tab w:val="left" w:pos="360"/>
        </w:tabs>
        <w:spacing w:line="240" w:lineRule="auto"/>
        <w:ind w:hanging="720"/>
        <w:rPr>
          <w:rFonts w:ascii="Arial" w:hAnsi="Arial" w:cs="Arial"/>
          <w:sz w:val="20"/>
          <w:szCs w:val="20"/>
        </w:rPr>
      </w:pPr>
      <w:r w:rsidRPr="00EF35DD">
        <w:rPr>
          <w:rFonts w:ascii="Arial" w:hAnsi="Arial" w:cs="Arial"/>
          <w:sz w:val="20"/>
          <w:szCs w:val="20"/>
        </w:rPr>
        <w:t>Strong analytical skills</w:t>
      </w:r>
    </w:p>
    <w:p w14:paraId="04D94F3A" w14:textId="77777777" w:rsidR="009B017D" w:rsidRPr="00EF35DD" w:rsidRDefault="009B017D" w:rsidP="000C0C1A">
      <w:pPr>
        <w:pStyle w:val="ListParagraph"/>
        <w:numPr>
          <w:ilvl w:val="0"/>
          <w:numId w:val="5"/>
        </w:numPr>
        <w:tabs>
          <w:tab w:val="left" w:pos="360"/>
        </w:tabs>
        <w:spacing w:line="240" w:lineRule="auto"/>
        <w:ind w:hanging="720"/>
        <w:rPr>
          <w:rFonts w:ascii="Arial" w:hAnsi="Arial" w:cs="Arial"/>
          <w:sz w:val="20"/>
          <w:szCs w:val="20"/>
        </w:rPr>
      </w:pPr>
      <w:r w:rsidRPr="00EF35DD">
        <w:rPr>
          <w:rFonts w:ascii="Arial" w:hAnsi="Arial" w:cs="Arial"/>
          <w:sz w:val="20"/>
          <w:szCs w:val="20"/>
        </w:rPr>
        <w:t xml:space="preserve">Ability to work under pressure </w:t>
      </w:r>
    </w:p>
    <w:p w14:paraId="1FC10D22" w14:textId="77777777" w:rsidR="009B017D" w:rsidRPr="00EF35DD" w:rsidRDefault="009B017D" w:rsidP="000C0C1A">
      <w:pPr>
        <w:pStyle w:val="ListParagraph"/>
        <w:numPr>
          <w:ilvl w:val="0"/>
          <w:numId w:val="5"/>
        </w:numPr>
        <w:tabs>
          <w:tab w:val="left" w:pos="360"/>
        </w:tabs>
        <w:spacing w:line="240" w:lineRule="auto"/>
        <w:ind w:hanging="720"/>
        <w:rPr>
          <w:rFonts w:ascii="Arial" w:hAnsi="Arial" w:cs="Arial"/>
          <w:sz w:val="20"/>
          <w:szCs w:val="20"/>
        </w:rPr>
      </w:pPr>
      <w:r w:rsidRPr="00EF35DD">
        <w:rPr>
          <w:rFonts w:ascii="Arial" w:hAnsi="Arial" w:cs="Arial"/>
          <w:sz w:val="20"/>
          <w:szCs w:val="20"/>
        </w:rPr>
        <w:t>Ability to work independently and prioritize time effectively</w:t>
      </w:r>
    </w:p>
    <w:p w14:paraId="4C219982" w14:textId="77777777" w:rsidR="009B017D" w:rsidRPr="00EF35DD" w:rsidRDefault="009B017D" w:rsidP="000C0C1A">
      <w:pPr>
        <w:pStyle w:val="ListParagraph"/>
        <w:numPr>
          <w:ilvl w:val="0"/>
          <w:numId w:val="5"/>
        </w:numPr>
        <w:tabs>
          <w:tab w:val="left" w:pos="360"/>
        </w:tabs>
        <w:spacing w:line="240" w:lineRule="auto"/>
        <w:ind w:hanging="720"/>
        <w:rPr>
          <w:rFonts w:ascii="Arial" w:hAnsi="Arial" w:cs="Arial"/>
          <w:sz w:val="20"/>
          <w:szCs w:val="20"/>
        </w:rPr>
      </w:pPr>
      <w:r w:rsidRPr="00EF35DD">
        <w:rPr>
          <w:rFonts w:ascii="Arial" w:hAnsi="Arial" w:cs="Arial"/>
          <w:sz w:val="20"/>
          <w:szCs w:val="20"/>
        </w:rPr>
        <w:t>Ability to multitask and change focus as issues arise and needs change</w:t>
      </w:r>
    </w:p>
    <w:p w14:paraId="400AE6FE" w14:textId="2047BF86" w:rsidR="009B017D" w:rsidRDefault="009B017D" w:rsidP="000C0C1A">
      <w:pPr>
        <w:pStyle w:val="ListParagraph"/>
        <w:numPr>
          <w:ilvl w:val="0"/>
          <w:numId w:val="5"/>
        </w:numPr>
        <w:tabs>
          <w:tab w:val="left" w:pos="360"/>
        </w:tabs>
        <w:spacing w:line="240" w:lineRule="auto"/>
        <w:ind w:hanging="720"/>
        <w:rPr>
          <w:rFonts w:ascii="Arial" w:hAnsi="Arial" w:cs="Arial"/>
          <w:sz w:val="20"/>
          <w:szCs w:val="20"/>
        </w:rPr>
      </w:pPr>
      <w:r w:rsidRPr="00EF35DD">
        <w:rPr>
          <w:rFonts w:ascii="Arial" w:hAnsi="Arial" w:cs="Arial"/>
          <w:sz w:val="20"/>
          <w:szCs w:val="20"/>
        </w:rPr>
        <w:t>Knowledge of statistics, data collection, analysis, and data presentation</w:t>
      </w:r>
    </w:p>
    <w:p w14:paraId="4B60A448" w14:textId="77777777" w:rsidR="009B017D" w:rsidRPr="00EF35DD" w:rsidRDefault="009B017D" w:rsidP="000C0C1A">
      <w:pPr>
        <w:pStyle w:val="ListParagraph"/>
        <w:numPr>
          <w:ilvl w:val="0"/>
          <w:numId w:val="5"/>
        </w:numPr>
        <w:tabs>
          <w:tab w:val="left" w:pos="360"/>
        </w:tabs>
        <w:spacing w:line="240" w:lineRule="auto"/>
        <w:ind w:hanging="720"/>
        <w:rPr>
          <w:rFonts w:ascii="Arial" w:hAnsi="Arial" w:cs="Arial"/>
          <w:sz w:val="20"/>
          <w:szCs w:val="20"/>
        </w:rPr>
      </w:pPr>
      <w:r w:rsidRPr="00EF35DD">
        <w:rPr>
          <w:rFonts w:ascii="Arial" w:hAnsi="Arial" w:cs="Arial"/>
          <w:sz w:val="20"/>
          <w:szCs w:val="20"/>
        </w:rPr>
        <w:t>Excellent problem-solving skills</w:t>
      </w:r>
    </w:p>
    <w:p w14:paraId="5E9792EC" w14:textId="77777777" w:rsidR="007557B7" w:rsidRPr="00EF35DD" w:rsidRDefault="007557B7" w:rsidP="000C0C1A">
      <w:pPr>
        <w:tabs>
          <w:tab w:val="left" w:pos="360"/>
        </w:tabs>
        <w:spacing w:line="240" w:lineRule="auto"/>
        <w:ind w:hanging="720"/>
        <w:contextualSpacing/>
        <w:rPr>
          <w:rFonts w:ascii="Arial" w:hAnsi="Arial" w:cs="Arial"/>
          <w:b/>
          <w:sz w:val="20"/>
          <w:szCs w:val="20"/>
        </w:rPr>
      </w:pPr>
    </w:p>
    <w:p w14:paraId="4294923B" w14:textId="77777777" w:rsidR="000C0C1A" w:rsidRDefault="00B263A7" w:rsidP="000C0C1A">
      <w:pPr>
        <w:tabs>
          <w:tab w:val="left" w:pos="360"/>
        </w:tabs>
        <w:spacing w:after="0" w:line="240" w:lineRule="auto"/>
        <w:rPr>
          <w:rFonts w:ascii="Arial" w:hAnsi="Arial" w:cs="Arial"/>
          <w:b/>
          <w:sz w:val="20"/>
          <w:szCs w:val="20"/>
        </w:rPr>
      </w:pPr>
      <w:r w:rsidRPr="000C0C1A">
        <w:rPr>
          <w:rFonts w:ascii="Arial" w:hAnsi="Arial" w:cs="Arial"/>
          <w:b/>
          <w:sz w:val="20"/>
          <w:szCs w:val="20"/>
        </w:rPr>
        <w:t>QUALIFICATIONS</w:t>
      </w:r>
    </w:p>
    <w:p w14:paraId="3ED5C7FA" w14:textId="3CF29D98" w:rsidR="00EF43DB" w:rsidRPr="000C0C1A" w:rsidRDefault="00EF43DB" w:rsidP="000C0C1A">
      <w:pPr>
        <w:pStyle w:val="ListParagraph"/>
        <w:numPr>
          <w:ilvl w:val="0"/>
          <w:numId w:val="23"/>
        </w:numPr>
        <w:tabs>
          <w:tab w:val="left" w:pos="360"/>
        </w:tabs>
        <w:spacing w:after="0" w:line="240" w:lineRule="auto"/>
        <w:rPr>
          <w:rFonts w:ascii="Arial" w:hAnsi="Arial" w:cs="Arial"/>
          <w:sz w:val="20"/>
          <w:szCs w:val="20"/>
        </w:rPr>
      </w:pPr>
      <w:r w:rsidRPr="000C0C1A">
        <w:rPr>
          <w:rFonts w:ascii="Arial" w:hAnsi="Arial" w:cs="Arial"/>
          <w:sz w:val="20"/>
          <w:szCs w:val="20"/>
        </w:rPr>
        <w:t>Annually affirm InterVarsity’s Statement of Agreement</w:t>
      </w:r>
    </w:p>
    <w:p w14:paraId="2A9FBC5A" w14:textId="77777777" w:rsidR="009863B6" w:rsidRDefault="000C0C1A" w:rsidP="009863B6">
      <w:pPr>
        <w:pStyle w:val="ListParagraph"/>
        <w:numPr>
          <w:ilvl w:val="0"/>
          <w:numId w:val="5"/>
        </w:numPr>
        <w:tabs>
          <w:tab w:val="left" w:pos="360"/>
        </w:tabs>
        <w:spacing w:line="240" w:lineRule="auto"/>
        <w:ind w:hanging="720"/>
        <w:rPr>
          <w:rFonts w:ascii="Arial" w:hAnsi="Arial" w:cs="Arial"/>
          <w:sz w:val="20"/>
          <w:szCs w:val="20"/>
        </w:rPr>
      </w:pPr>
      <w:r w:rsidRPr="00AD2FE2">
        <w:rPr>
          <w:rFonts w:ascii="Arial" w:hAnsi="Arial" w:cs="Arial"/>
          <w:sz w:val="20"/>
          <w:szCs w:val="20"/>
        </w:rPr>
        <w:t>J.D. or equivalent degree from accredited university</w:t>
      </w:r>
    </w:p>
    <w:p w14:paraId="266B86F4" w14:textId="77777777" w:rsidR="00375420" w:rsidRPr="00375420" w:rsidRDefault="009863B6" w:rsidP="00375420">
      <w:pPr>
        <w:pStyle w:val="ListParagraph"/>
        <w:numPr>
          <w:ilvl w:val="0"/>
          <w:numId w:val="5"/>
        </w:numPr>
        <w:tabs>
          <w:tab w:val="left" w:pos="360"/>
        </w:tabs>
        <w:spacing w:line="240" w:lineRule="auto"/>
        <w:ind w:hanging="720"/>
        <w:rPr>
          <w:rFonts w:ascii="Arial" w:hAnsi="Arial" w:cs="Arial"/>
          <w:sz w:val="20"/>
          <w:szCs w:val="20"/>
        </w:rPr>
      </w:pPr>
      <w:r w:rsidRPr="009863B6">
        <w:rPr>
          <w:rFonts w:ascii="Arial" w:hAnsi="Arial" w:cs="Arial"/>
          <w:color w:val="000000"/>
          <w:sz w:val="20"/>
          <w:szCs w:val="20"/>
        </w:rPr>
        <w:t>Licensed to practice law in at least one state</w:t>
      </w:r>
    </w:p>
    <w:p w14:paraId="537D6CD1" w14:textId="645A856F" w:rsidR="00375420" w:rsidRPr="00375420" w:rsidRDefault="00375420" w:rsidP="00375420">
      <w:pPr>
        <w:pStyle w:val="ListParagraph"/>
        <w:numPr>
          <w:ilvl w:val="0"/>
          <w:numId w:val="5"/>
        </w:numPr>
        <w:tabs>
          <w:tab w:val="left" w:pos="360"/>
        </w:tabs>
        <w:spacing w:line="240" w:lineRule="auto"/>
        <w:ind w:hanging="720"/>
        <w:rPr>
          <w:rFonts w:ascii="Arial" w:hAnsi="Arial" w:cs="Arial"/>
          <w:sz w:val="20"/>
          <w:szCs w:val="20"/>
        </w:rPr>
      </w:pPr>
      <w:r w:rsidRPr="00375420">
        <w:rPr>
          <w:rFonts w:ascii="Arial" w:hAnsi="Arial" w:cs="Arial"/>
          <w:sz w:val="20"/>
          <w:szCs w:val="20"/>
        </w:rPr>
        <w:t xml:space="preserve">Current </w:t>
      </w:r>
      <w:bookmarkStart w:id="0" w:name="_GoBack"/>
      <w:bookmarkEnd w:id="0"/>
      <w:r w:rsidRPr="00375420">
        <w:rPr>
          <w:rFonts w:ascii="Arial" w:hAnsi="Arial" w:cs="Arial"/>
          <w:sz w:val="20"/>
          <w:szCs w:val="20"/>
        </w:rPr>
        <w:t>bar membership in good standing</w:t>
      </w:r>
    </w:p>
    <w:p w14:paraId="18AF6172" w14:textId="6323BA96" w:rsidR="00EF43DB" w:rsidRPr="00EF35DD" w:rsidRDefault="009B017D" w:rsidP="000C0C1A">
      <w:pPr>
        <w:pStyle w:val="ListParagraph"/>
        <w:numPr>
          <w:ilvl w:val="0"/>
          <w:numId w:val="5"/>
        </w:numPr>
        <w:tabs>
          <w:tab w:val="left" w:pos="360"/>
        </w:tabs>
        <w:spacing w:line="240" w:lineRule="auto"/>
        <w:ind w:left="360"/>
        <w:rPr>
          <w:rFonts w:ascii="Arial" w:hAnsi="Arial" w:cs="Arial"/>
          <w:sz w:val="20"/>
          <w:szCs w:val="20"/>
        </w:rPr>
      </w:pPr>
      <w:r>
        <w:rPr>
          <w:rFonts w:ascii="Arial" w:hAnsi="Arial" w:cs="Arial"/>
          <w:sz w:val="20"/>
          <w:szCs w:val="20"/>
        </w:rPr>
        <w:t>F</w:t>
      </w:r>
      <w:r w:rsidR="007557B7" w:rsidRPr="00EF35DD">
        <w:rPr>
          <w:rFonts w:ascii="Arial" w:hAnsi="Arial" w:cs="Arial"/>
          <w:sz w:val="20"/>
          <w:szCs w:val="20"/>
        </w:rPr>
        <w:t xml:space="preserve">ive </w:t>
      </w:r>
      <w:r>
        <w:rPr>
          <w:rFonts w:ascii="Arial" w:hAnsi="Arial" w:cs="Arial"/>
          <w:sz w:val="20"/>
          <w:szCs w:val="20"/>
        </w:rPr>
        <w:t xml:space="preserve">or more </w:t>
      </w:r>
      <w:r w:rsidR="002F6FD1" w:rsidRPr="00EF35DD">
        <w:rPr>
          <w:rFonts w:ascii="Arial" w:hAnsi="Arial" w:cs="Arial"/>
          <w:sz w:val="20"/>
          <w:szCs w:val="20"/>
        </w:rPr>
        <w:t>years’ experience</w:t>
      </w:r>
      <w:r w:rsidR="00EF43DB" w:rsidRPr="00EF35DD">
        <w:rPr>
          <w:rFonts w:ascii="Arial" w:hAnsi="Arial" w:cs="Arial"/>
          <w:sz w:val="20"/>
          <w:szCs w:val="20"/>
        </w:rPr>
        <w:t xml:space="preserve"> in one or more of the following fields: </w:t>
      </w:r>
      <w:r w:rsidR="000C0C1A">
        <w:rPr>
          <w:rFonts w:ascii="Arial" w:hAnsi="Arial" w:cs="Arial"/>
          <w:sz w:val="20"/>
          <w:szCs w:val="20"/>
        </w:rPr>
        <w:t xml:space="preserve">legal, </w:t>
      </w:r>
      <w:r w:rsidR="00EF43DB" w:rsidRPr="00EF35DD">
        <w:rPr>
          <w:rFonts w:ascii="Arial" w:hAnsi="Arial" w:cs="Arial"/>
          <w:sz w:val="20"/>
          <w:szCs w:val="20"/>
        </w:rPr>
        <w:t>risk management, quality improvement, information management, business administration, or audit</w:t>
      </w:r>
    </w:p>
    <w:p w14:paraId="088D4DC7" w14:textId="77777777" w:rsidR="00EF43DB" w:rsidRPr="00EF35DD" w:rsidRDefault="00EF43DB" w:rsidP="000C0C1A">
      <w:pPr>
        <w:pStyle w:val="ListParagraph"/>
        <w:numPr>
          <w:ilvl w:val="0"/>
          <w:numId w:val="5"/>
        </w:numPr>
        <w:tabs>
          <w:tab w:val="left" w:pos="360"/>
        </w:tabs>
        <w:spacing w:line="240" w:lineRule="auto"/>
        <w:ind w:left="360"/>
        <w:rPr>
          <w:rFonts w:ascii="Arial" w:hAnsi="Arial" w:cs="Arial"/>
          <w:sz w:val="20"/>
          <w:szCs w:val="20"/>
        </w:rPr>
      </w:pPr>
      <w:r w:rsidRPr="00EF35DD">
        <w:rPr>
          <w:rFonts w:ascii="Arial" w:hAnsi="Arial" w:cs="Arial"/>
          <w:sz w:val="20"/>
          <w:szCs w:val="20"/>
        </w:rPr>
        <w:t xml:space="preserve">Excellent </w:t>
      </w:r>
      <w:r w:rsidR="00DC0600" w:rsidRPr="00EF35DD">
        <w:rPr>
          <w:rFonts w:ascii="Arial" w:hAnsi="Arial" w:cs="Arial"/>
          <w:sz w:val="20"/>
          <w:szCs w:val="20"/>
        </w:rPr>
        <w:t>verbal</w:t>
      </w:r>
      <w:r w:rsidR="00DA3ADF" w:rsidRPr="00EF35DD">
        <w:rPr>
          <w:rFonts w:ascii="Arial" w:hAnsi="Arial" w:cs="Arial"/>
          <w:sz w:val="20"/>
          <w:szCs w:val="20"/>
        </w:rPr>
        <w:t xml:space="preserve">, written and </w:t>
      </w:r>
      <w:r w:rsidRPr="00EF35DD">
        <w:rPr>
          <w:rFonts w:ascii="Arial" w:hAnsi="Arial" w:cs="Arial"/>
          <w:sz w:val="20"/>
          <w:szCs w:val="20"/>
        </w:rPr>
        <w:t xml:space="preserve">interpersonal communication; an ability to communicate diplomatically with all levels of management </w:t>
      </w:r>
      <w:r w:rsidR="00DA3ADF" w:rsidRPr="00EF35DD">
        <w:rPr>
          <w:rFonts w:ascii="Arial" w:hAnsi="Arial" w:cs="Arial"/>
          <w:sz w:val="20"/>
          <w:szCs w:val="20"/>
        </w:rPr>
        <w:t>across the fellowship</w:t>
      </w:r>
    </w:p>
    <w:p w14:paraId="47EDFD2A" w14:textId="77777777" w:rsidR="00DA3ADF" w:rsidRPr="00EF35DD" w:rsidRDefault="00DA3ADF" w:rsidP="000C0C1A">
      <w:pPr>
        <w:pStyle w:val="ListParagraph"/>
        <w:numPr>
          <w:ilvl w:val="0"/>
          <w:numId w:val="5"/>
        </w:numPr>
        <w:spacing w:line="240" w:lineRule="auto"/>
        <w:ind w:left="360"/>
        <w:rPr>
          <w:rFonts w:ascii="Arial" w:hAnsi="Arial" w:cs="Arial"/>
          <w:sz w:val="20"/>
          <w:szCs w:val="20"/>
        </w:rPr>
      </w:pPr>
      <w:r w:rsidRPr="00EF35DD">
        <w:rPr>
          <w:rFonts w:ascii="Arial" w:hAnsi="Arial" w:cs="Arial"/>
          <w:color w:val="000000"/>
          <w:sz w:val="20"/>
          <w:szCs w:val="20"/>
        </w:rPr>
        <w:t>Ability to handle all matters in a confidential manner</w:t>
      </w:r>
    </w:p>
    <w:p w14:paraId="10161B70" w14:textId="77777777" w:rsidR="00EF43DB" w:rsidRPr="00EF35DD" w:rsidRDefault="00EF43DB" w:rsidP="000C0C1A">
      <w:pPr>
        <w:pStyle w:val="ListParagraph"/>
        <w:numPr>
          <w:ilvl w:val="0"/>
          <w:numId w:val="5"/>
        </w:numPr>
        <w:spacing w:line="240" w:lineRule="auto"/>
        <w:ind w:left="360"/>
        <w:rPr>
          <w:rFonts w:ascii="Arial" w:hAnsi="Arial" w:cs="Arial"/>
          <w:sz w:val="20"/>
          <w:szCs w:val="20"/>
        </w:rPr>
      </w:pPr>
      <w:proofErr w:type="gramStart"/>
      <w:r w:rsidRPr="00EF35DD">
        <w:rPr>
          <w:rFonts w:ascii="Arial" w:hAnsi="Arial" w:cs="Arial"/>
          <w:sz w:val="20"/>
          <w:szCs w:val="20"/>
        </w:rPr>
        <w:t>Strong team</w:t>
      </w:r>
      <w:proofErr w:type="gramEnd"/>
      <w:r w:rsidRPr="00EF35DD">
        <w:rPr>
          <w:rFonts w:ascii="Arial" w:hAnsi="Arial" w:cs="Arial"/>
          <w:sz w:val="20"/>
          <w:szCs w:val="20"/>
        </w:rPr>
        <w:t xml:space="preserve"> player, with proven ability to work collaboratively with other leaders</w:t>
      </w:r>
    </w:p>
    <w:p w14:paraId="3B274FBC" w14:textId="77777777" w:rsidR="00DA3ADF" w:rsidRPr="00EF35DD" w:rsidRDefault="00EF43DB" w:rsidP="000C0C1A">
      <w:pPr>
        <w:pStyle w:val="ListParagraph"/>
        <w:numPr>
          <w:ilvl w:val="0"/>
          <w:numId w:val="5"/>
        </w:numPr>
        <w:spacing w:line="240" w:lineRule="auto"/>
        <w:ind w:left="360"/>
        <w:rPr>
          <w:rFonts w:ascii="Arial" w:hAnsi="Arial" w:cs="Arial"/>
          <w:sz w:val="20"/>
          <w:szCs w:val="20"/>
        </w:rPr>
      </w:pPr>
      <w:r w:rsidRPr="00EF35DD">
        <w:rPr>
          <w:rFonts w:ascii="Arial" w:hAnsi="Arial" w:cs="Arial"/>
          <w:sz w:val="20"/>
          <w:szCs w:val="20"/>
        </w:rPr>
        <w:t>Conflict resolution and cross-cultural skills</w:t>
      </w:r>
    </w:p>
    <w:p w14:paraId="6E2AB40A" w14:textId="77777777" w:rsidR="00DA3ADF" w:rsidRPr="00EF35DD" w:rsidRDefault="00DA3ADF" w:rsidP="000C0C1A">
      <w:pPr>
        <w:pStyle w:val="ListParagraph"/>
        <w:numPr>
          <w:ilvl w:val="0"/>
          <w:numId w:val="5"/>
        </w:numPr>
        <w:spacing w:line="240" w:lineRule="auto"/>
        <w:ind w:left="360"/>
        <w:rPr>
          <w:rFonts w:ascii="Arial" w:hAnsi="Arial" w:cs="Arial"/>
          <w:sz w:val="20"/>
          <w:szCs w:val="20"/>
        </w:rPr>
      </w:pPr>
      <w:r w:rsidRPr="00EF35DD">
        <w:rPr>
          <w:rFonts w:ascii="Arial" w:hAnsi="Arial" w:cs="Arial"/>
          <w:color w:val="000000"/>
          <w:sz w:val="20"/>
          <w:szCs w:val="20"/>
        </w:rPr>
        <w:t>A working knowledge of Microsoft applications (Word, Excel, Outlook, Access and PowerPoint) is preferred</w:t>
      </w:r>
    </w:p>
    <w:p w14:paraId="7749CE2E" w14:textId="77777777" w:rsidR="00DA3ADF" w:rsidRPr="00EF35DD" w:rsidRDefault="00DA3ADF" w:rsidP="000C0C1A">
      <w:pPr>
        <w:pStyle w:val="ListParagraph"/>
        <w:numPr>
          <w:ilvl w:val="0"/>
          <w:numId w:val="5"/>
        </w:numPr>
        <w:spacing w:line="240" w:lineRule="auto"/>
        <w:ind w:left="360"/>
        <w:rPr>
          <w:rFonts w:ascii="Arial" w:hAnsi="Arial" w:cs="Arial"/>
          <w:sz w:val="20"/>
          <w:szCs w:val="20"/>
        </w:rPr>
      </w:pPr>
      <w:r w:rsidRPr="00EF35DD">
        <w:rPr>
          <w:rFonts w:ascii="Arial" w:hAnsi="Arial" w:cs="Arial"/>
          <w:color w:val="000000"/>
          <w:sz w:val="20"/>
          <w:szCs w:val="20"/>
        </w:rPr>
        <w:t>Commitment to continued professional growth, acquired through publications, seminars, and conferences</w:t>
      </w:r>
    </w:p>
    <w:p w14:paraId="65779FF0" w14:textId="77777777" w:rsidR="00CE2F6B" w:rsidRPr="00EF35DD" w:rsidRDefault="00CE2F6B">
      <w:pPr>
        <w:rPr>
          <w:rFonts w:ascii="Arial" w:hAnsi="Arial" w:cs="Arial"/>
          <w:sz w:val="20"/>
          <w:szCs w:val="20"/>
        </w:rPr>
      </w:pPr>
      <w:r w:rsidRPr="00EF35DD">
        <w:rPr>
          <w:rFonts w:ascii="Arial" w:hAnsi="Arial" w:cs="Arial"/>
          <w:sz w:val="20"/>
          <w:szCs w:val="20"/>
        </w:rPr>
        <w:br w:type="page"/>
      </w:r>
    </w:p>
    <w:p w14:paraId="393FA350" w14:textId="77777777" w:rsidR="00CE2F6B" w:rsidRPr="00AA5347" w:rsidRDefault="00CE2F6B">
      <w:pPr>
        <w:rPr>
          <w:rFonts w:ascii="Arial" w:hAnsi="Arial" w:cs="Arial"/>
          <w:sz w:val="28"/>
          <w:szCs w:val="28"/>
        </w:rPr>
      </w:pPr>
      <w:r w:rsidRPr="00AA5347">
        <w:rPr>
          <w:rFonts w:ascii="Arial" w:hAnsi="Arial" w:cs="Arial"/>
          <w:noProof/>
          <w:sz w:val="28"/>
          <w:szCs w:val="28"/>
        </w:rPr>
        <w:lastRenderedPageBreak/>
        <w:drawing>
          <wp:anchor distT="0" distB="0" distL="114300" distR="114300" simplePos="0" relativeHeight="251660288" behindDoc="1" locked="0" layoutInCell="1" allowOverlap="1" wp14:anchorId="0EC48184" wp14:editId="23A9659E">
            <wp:simplePos x="0" y="0"/>
            <wp:positionH relativeFrom="column">
              <wp:posOffset>4102100</wp:posOffset>
            </wp:positionH>
            <wp:positionV relativeFrom="paragraph">
              <wp:posOffset>-430530</wp:posOffset>
            </wp:positionV>
            <wp:extent cx="2219325" cy="428625"/>
            <wp:effectExtent l="0" t="0" r="9525" b="9525"/>
            <wp:wrapTight wrapText="bothSides">
              <wp:wrapPolygon edited="0">
                <wp:start x="0" y="0"/>
                <wp:lineTo x="0" y="21120"/>
                <wp:lineTo x="21507" y="21120"/>
                <wp:lineTo x="21507" y="0"/>
                <wp:lineTo x="0" y="0"/>
              </wp:wrapPolygon>
            </wp:wrapTight>
            <wp:docPr id="2" name="Picture 2" descr="Black and white InterVa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and white InterVarsit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6907D5" w14:textId="77777777" w:rsidR="00CE2F6B" w:rsidRPr="00AA5347" w:rsidRDefault="00CE2F6B">
      <w:pPr>
        <w:rPr>
          <w:rFonts w:ascii="Arial" w:hAnsi="Arial" w:cs="Arial"/>
          <w:sz w:val="28"/>
          <w:szCs w:val="28"/>
        </w:rPr>
      </w:pPr>
    </w:p>
    <w:p w14:paraId="6DAD876E" w14:textId="2B4F14C2" w:rsidR="00EF35DD" w:rsidRPr="002C0913" w:rsidRDefault="00EF35DD" w:rsidP="00EF35DD">
      <w:pPr>
        <w:widowControl w:val="0"/>
        <w:tabs>
          <w:tab w:val="left" w:pos="-1152"/>
          <w:tab w:val="left" w:pos="-720"/>
          <w:tab w:val="left" w:pos="0"/>
          <w:tab w:val="left" w:pos="360"/>
          <w:tab w:val="left" w:pos="1440"/>
        </w:tabs>
        <w:spacing w:after="0" w:line="240" w:lineRule="auto"/>
        <w:jc w:val="center"/>
        <w:rPr>
          <w:rFonts w:ascii="Arial" w:eastAsia="Times New Roman" w:hAnsi="Arial" w:cs="Arial"/>
          <w:b/>
          <w:snapToGrid w:val="0"/>
          <w:sz w:val="20"/>
          <w:szCs w:val="20"/>
        </w:rPr>
      </w:pPr>
      <w:r>
        <w:rPr>
          <w:rFonts w:ascii="Arial" w:eastAsia="Times New Roman" w:hAnsi="Arial" w:cs="Arial"/>
          <w:b/>
          <w:snapToGrid w:val="0"/>
          <w:sz w:val="20"/>
          <w:szCs w:val="20"/>
        </w:rPr>
        <w:t>Associate Director Legal Services</w:t>
      </w:r>
    </w:p>
    <w:p w14:paraId="353189DD" w14:textId="77777777" w:rsidR="00EF35DD" w:rsidRPr="002C0913" w:rsidRDefault="00EF35DD" w:rsidP="00EF35DD">
      <w:pPr>
        <w:widowControl w:val="0"/>
        <w:tabs>
          <w:tab w:val="left" w:pos="-1152"/>
          <w:tab w:val="left" w:pos="-720"/>
          <w:tab w:val="left" w:pos="0"/>
          <w:tab w:val="left" w:pos="360"/>
          <w:tab w:val="left" w:pos="1440"/>
        </w:tabs>
        <w:spacing w:after="0" w:line="240" w:lineRule="auto"/>
        <w:jc w:val="center"/>
        <w:rPr>
          <w:rFonts w:ascii="Arial" w:eastAsia="Times New Roman" w:hAnsi="Arial" w:cs="Arial"/>
          <w:b/>
          <w:snapToGrid w:val="0"/>
          <w:sz w:val="20"/>
          <w:szCs w:val="20"/>
        </w:rPr>
      </w:pPr>
      <w:r w:rsidRPr="002C0913">
        <w:rPr>
          <w:rFonts w:ascii="Arial" w:eastAsia="Times New Roman" w:hAnsi="Arial" w:cs="Arial"/>
          <w:b/>
          <w:snapToGrid w:val="0"/>
          <w:sz w:val="20"/>
          <w:szCs w:val="20"/>
        </w:rPr>
        <w:t>InterVarsity Christian Fellowship/USA</w:t>
      </w:r>
    </w:p>
    <w:p w14:paraId="4882A359" w14:textId="77777777" w:rsidR="00EF35DD" w:rsidRPr="002C0913" w:rsidRDefault="00EF35DD" w:rsidP="00EF35DD">
      <w:pPr>
        <w:tabs>
          <w:tab w:val="left" w:pos="-1152"/>
          <w:tab w:val="left" w:pos="-720"/>
          <w:tab w:val="left" w:pos="0"/>
          <w:tab w:val="left" w:pos="360"/>
          <w:tab w:val="left" w:pos="1440"/>
        </w:tabs>
        <w:spacing w:after="0" w:line="240" w:lineRule="auto"/>
        <w:jc w:val="center"/>
        <w:rPr>
          <w:rFonts w:ascii="Arial" w:eastAsia="Calibri" w:hAnsi="Arial" w:cs="Arial"/>
          <w:b/>
          <w:i/>
          <w:sz w:val="20"/>
          <w:szCs w:val="20"/>
        </w:rPr>
      </w:pPr>
    </w:p>
    <w:p w14:paraId="56C172C9" w14:textId="77777777" w:rsidR="00EF35DD" w:rsidRPr="002C0913" w:rsidRDefault="00EF35DD" w:rsidP="00EF35DD">
      <w:pPr>
        <w:tabs>
          <w:tab w:val="left" w:pos="-940"/>
          <w:tab w:val="left" w:pos="-720"/>
          <w:tab w:val="left" w:pos="0"/>
          <w:tab w:val="left" w:pos="499"/>
          <w:tab w:val="left" w:pos="1440"/>
        </w:tabs>
        <w:spacing w:after="0" w:line="240" w:lineRule="auto"/>
        <w:jc w:val="both"/>
        <w:rPr>
          <w:rFonts w:ascii="Arial" w:eastAsia="Calibri" w:hAnsi="Arial" w:cs="Arial"/>
          <w:b/>
          <w:sz w:val="20"/>
          <w:szCs w:val="20"/>
        </w:rPr>
      </w:pPr>
      <w:r w:rsidRPr="002C0913">
        <w:rPr>
          <w:rFonts w:ascii="Arial" w:eastAsia="Calibri" w:hAnsi="Arial" w:cs="Arial"/>
          <w:b/>
          <w:sz w:val="20"/>
          <w:szCs w:val="20"/>
        </w:rPr>
        <w:t>Frame of Reference</w:t>
      </w:r>
    </w:p>
    <w:p w14:paraId="565D609C" w14:textId="77777777" w:rsidR="00EF35DD" w:rsidRPr="002C0913" w:rsidRDefault="00EF35DD" w:rsidP="00EF35DD">
      <w:pPr>
        <w:tabs>
          <w:tab w:val="left" w:pos="-940"/>
          <w:tab w:val="left" w:pos="-720"/>
          <w:tab w:val="left" w:pos="0"/>
          <w:tab w:val="left" w:pos="499"/>
          <w:tab w:val="left" w:pos="1440"/>
        </w:tabs>
        <w:spacing w:after="0" w:line="240" w:lineRule="auto"/>
        <w:jc w:val="both"/>
        <w:rPr>
          <w:rFonts w:ascii="Arial" w:eastAsia="Calibri" w:hAnsi="Arial" w:cs="Arial"/>
          <w:b/>
          <w:sz w:val="20"/>
          <w:szCs w:val="20"/>
        </w:rPr>
      </w:pPr>
    </w:p>
    <w:p w14:paraId="57502779" w14:textId="77777777" w:rsidR="00EF35DD" w:rsidRPr="002C0913" w:rsidRDefault="00EF35DD" w:rsidP="00EF35DD">
      <w:pPr>
        <w:tabs>
          <w:tab w:val="left" w:pos="-940"/>
          <w:tab w:val="left" w:pos="-720"/>
          <w:tab w:val="left" w:pos="0"/>
          <w:tab w:val="left" w:pos="499"/>
          <w:tab w:val="left" w:pos="1440"/>
        </w:tabs>
        <w:spacing w:after="0" w:line="240" w:lineRule="auto"/>
        <w:jc w:val="both"/>
        <w:rPr>
          <w:rFonts w:ascii="Arial" w:eastAsia="Calibri" w:hAnsi="Arial" w:cs="Arial"/>
          <w:sz w:val="20"/>
          <w:szCs w:val="20"/>
        </w:rPr>
      </w:pPr>
      <w:r w:rsidRPr="002C0913">
        <w:rPr>
          <w:rFonts w:ascii="Arial" w:eastAsia="Calibri" w:hAnsi="Arial" w:cs="Arial"/>
          <w:sz w:val="20"/>
          <w:szCs w:val="20"/>
        </w:rPr>
        <w:t>All staff members subscribe annually to the Purpose Statement of InterVarsity:</w:t>
      </w:r>
    </w:p>
    <w:p w14:paraId="39072EE4" w14:textId="77777777" w:rsidR="00EF35DD" w:rsidRPr="002C0913" w:rsidRDefault="00EF35DD" w:rsidP="00EF35DD">
      <w:pPr>
        <w:tabs>
          <w:tab w:val="left" w:pos="-940"/>
          <w:tab w:val="left" w:pos="-720"/>
          <w:tab w:val="left" w:pos="0"/>
          <w:tab w:val="left" w:pos="499"/>
          <w:tab w:val="left" w:pos="1440"/>
        </w:tabs>
        <w:spacing w:after="0" w:line="240" w:lineRule="auto"/>
        <w:jc w:val="both"/>
        <w:rPr>
          <w:rFonts w:ascii="Arial" w:eastAsia="Calibri" w:hAnsi="Arial" w:cs="Arial"/>
          <w:sz w:val="20"/>
          <w:szCs w:val="20"/>
        </w:rPr>
      </w:pPr>
    </w:p>
    <w:p w14:paraId="639EA3D0" w14:textId="77777777" w:rsidR="00EF35DD" w:rsidRPr="002C0913" w:rsidRDefault="00EF35DD" w:rsidP="00EF35DD">
      <w:pPr>
        <w:tabs>
          <w:tab w:val="left" w:pos="-940"/>
          <w:tab w:val="left" w:pos="-720"/>
          <w:tab w:val="left" w:pos="0"/>
          <w:tab w:val="left" w:pos="499"/>
          <w:tab w:val="left" w:pos="1440"/>
        </w:tabs>
        <w:spacing w:after="0" w:line="240" w:lineRule="auto"/>
        <w:jc w:val="center"/>
        <w:rPr>
          <w:rFonts w:ascii="Arial" w:eastAsia="Calibri" w:hAnsi="Arial" w:cs="Arial"/>
          <w:sz w:val="20"/>
          <w:szCs w:val="20"/>
        </w:rPr>
      </w:pPr>
      <w:r w:rsidRPr="002C0913">
        <w:rPr>
          <w:rFonts w:ascii="Arial" w:eastAsia="Calibri" w:hAnsi="Arial" w:cs="Arial"/>
          <w:i/>
          <w:sz w:val="20"/>
          <w:szCs w:val="20"/>
        </w:rPr>
        <w:t>In response to God’s love, grace and truth:</w:t>
      </w:r>
    </w:p>
    <w:p w14:paraId="57FF4B3C" w14:textId="77777777" w:rsidR="00EF35DD" w:rsidRPr="002C0913" w:rsidRDefault="00EF35DD" w:rsidP="00EF35DD">
      <w:pPr>
        <w:tabs>
          <w:tab w:val="left" w:pos="-940"/>
          <w:tab w:val="left" w:pos="-720"/>
          <w:tab w:val="left" w:pos="0"/>
          <w:tab w:val="left" w:pos="499"/>
          <w:tab w:val="left" w:pos="1440"/>
        </w:tabs>
        <w:spacing w:after="0" w:line="240" w:lineRule="auto"/>
        <w:jc w:val="center"/>
        <w:rPr>
          <w:rFonts w:ascii="Arial" w:eastAsia="Calibri" w:hAnsi="Arial" w:cs="Arial"/>
          <w:sz w:val="20"/>
          <w:szCs w:val="20"/>
        </w:rPr>
      </w:pPr>
      <w:r w:rsidRPr="002C0913">
        <w:rPr>
          <w:rFonts w:ascii="Arial" w:eastAsia="Calibri" w:hAnsi="Arial" w:cs="Arial"/>
          <w:sz w:val="20"/>
          <w:szCs w:val="20"/>
        </w:rPr>
        <w:t>The purpose of InterVarsity Christian Fellowship/USA is</w:t>
      </w:r>
    </w:p>
    <w:p w14:paraId="77F6337B" w14:textId="77777777" w:rsidR="00EF35DD" w:rsidRPr="002C0913" w:rsidRDefault="00EF35DD" w:rsidP="00EF35DD">
      <w:pPr>
        <w:tabs>
          <w:tab w:val="left" w:pos="-940"/>
          <w:tab w:val="left" w:pos="-720"/>
          <w:tab w:val="left" w:pos="0"/>
          <w:tab w:val="left" w:pos="499"/>
          <w:tab w:val="left" w:pos="1440"/>
        </w:tabs>
        <w:spacing w:after="0" w:line="240" w:lineRule="auto"/>
        <w:jc w:val="center"/>
        <w:rPr>
          <w:rFonts w:ascii="Arial" w:eastAsia="Calibri" w:hAnsi="Arial" w:cs="Arial"/>
          <w:sz w:val="20"/>
          <w:szCs w:val="20"/>
        </w:rPr>
      </w:pPr>
      <w:r w:rsidRPr="002C0913">
        <w:rPr>
          <w:rFonts w:ascii="Arial" w:eastAsia="Calibri" w:hAnsi="Arial" w:cs="Arial"/>
          <w:sz w:val="20"/>
          <w:szCs w:val="20"/>
        </w:rPr>
        <w:t xml:space="preserve">to establish and advance at colleges and universities </w:t>
      </w:r>
    </w:p>
    <w:p w14:paraId="3B21EB19" w14:textId="77777777" w:rsidR="00EF35DD" w:rsidRPr="002C0913" w:rsidRDefault="00EF35DD" w:rsidP="00EF35DD">
      <w:pPr>
        <w:tabs>
          <w:tab w:val="left" w:pos="-940"/>
          <w:tab w:val="left" w:pos="-720"/>
          <w:tab w:val="left" w:pos="0"/>
          <w:tab w:val="left" w:pos="499"/>
          <w:tab w:val="left" w:pos="1440"/>
        </w:tabs>
        <w:spacing w:after="0" w:line="240" w:lineRule="auto"/>
        <w:jc w:val="center"/>
        <w:rPr>
          <w:rFonts w:ascii="Arial" w:eastAsia="Calibri" w:hAnsi="Arial" w:cs="Arial"/>
          <w:sz w:val="20"/>
          <w:szCs w:val="20"/>
        </w:rPr>
      </w:pPr>
      <w:r w:rsidRPr="002C0913">
        <w:rPr>
          <w:rFonts w:ascii="Arial" w:eastAsia="Calibri" w:hAnsi="Arial" w:cs="Arial"/>
          <w:sz w:val="20"/>
          <w:szCs w:val="20"/>
        </w:rPr>
        <w:t xml:space="preserve">witnessing communities of students and faculty </w:t>
      </w:r>
    </w:p>
    <w:p w14:paraId="1F44E9D6" w14:textId="77777777" w:rsidR="00EF35DD" w:rsidRPr="002C0913" w:rsidRDefault="00EF35DD" w:rsidP="00EF35DD">
      <w:pPr>
        <w:tabs>
          <w:tab w:val="left" w:pos="-940"/>
          <w:tab w:val="left" w:pos="-720"/>
          <w:tab w:val="left" w:pos="0"/>
          <w:tab w:val="left" w:pos="499"/>
          <w:tab w:val="left" w:pos="1440"/>
        </w:tabs>
        <w:spacing w:after="0" w:line="240" w:lineRule="auto"/>
        <w:jc w:val="center"/>
        <w:rPr>
          <w:rFonts w:ascii="Arial" w:eastAsia="Calibri" w:hAnsi="Arial" w:cs="Arial"/>
          <w:sz w:val="20"/>
          <w:szCs w:val="20"/>
        </w:rPr>
      </w:pPr>
      <w:r w:rsidRPr="002C0913">
        <w:rPr>
          <w:rFonts w:ascii="Arial" w:eastAsia="Calibri" w:hAnsi="Arial" w:cs="Arial"/>
          <w:sz w:val="20"/>
          <w:szCs w:val="20"/>
        </w:rPr>
        <w:t>who follow Jesus as Savior and Lord:</w:t>
      </w:r>
    </w:p>
    <w:p w14:paraId="31CB82B8" w14:textId="77777777" w:rsidR="00EF35DD" w:rsidRPr="002C0913" w:rsidRDefault="00EF35DD" w:rsidP="00EF35DD">
      <w:pPr>
        <w:tabs>
          <w:tab w:val="left" w:pos="-940"/>
          <w:tab w:val="left" w:pos="-720"/>
          <w:tab w:val="left" w:pos="0"/>
          <w:tab w:val="left" w:pos="499"/>
          <w:tab w:val="left" w:pos="1440"/>
        </w:tabs>
        <w:spacing w:after="0" w:line="240" w:lineRule="auto"/>
        <w:jc w:val="center"/>
        <w:rPr>
          <w:rFonts w:ascii="Arial" w:eastAsia="Calibri" w:hAnsi="Arial" w:cs="Arial"/>
          <w:sz w:val="20"/>
          <w:szCs w:val="20"/>
        </w:rPr>
      </w:pPr>
      <w:r w:rsidRPr="002C0913">
        <w:rPr>
          <w:rFonts w:ascii="Arial" w:eastAsia="Calibri" w:hAnsi="Arial" w:cs="Arial"/>
          <w:sz w:val="20"/>
          <w:szCs w:val="20"/>
        </w:rPr>
        <w:t>growing in love for God,</w:t>
      </w:r>
    </w:p>
    <w:p w14:paraId="6762ADB9" w14:textId="77777777" w:rsidR="00EF35DD" w:rsidRPr="002C0913" w:rsidRDefault="00EF35DD" w:rsidP="00EF35DD">
      <w:pPr>
        <w:tabs>
          <w:tab w:val="left" w:pos="-940"/>
          <w:tab w:val="left" w:pos="-720"/>
          <w:tab w:val="left" w:pos="0"/>
          <w:tab w:val="left" w:pos="499"/>
          <w:tab w:val="left" w:pos="1440"/>
        </w:tabs>
        <w:spacing w:after="0" w:line="240" w:lineRule="auto"/>
        <w:jc w:val="center"/>
        <w:rPr>
          <w:rFonts w:ascii="Arial" w:eastAsia="Calibri" w:hAnsi="Arial" w:cs="Arial"/>
          <w:sz w:val="20"/>
          <w:szCs w:val="20"/>
        </w:rPr>
      </w:pPr>
      <w:r w:rsidRPr="002C0913">
        <w:rPr>
          <w:rFonts w:ascii="Arial" w:eastAsia="Calibri" w:hAnsi="Arial" w:cs="Arial"/>
          <w:sz w:val="20"/>
          <w:szCs w:val="20"/>
        </w:rPr>
        <w:t>God’s Word,</w:t>
      </w:r>
    </w:p>
    <w:p w14:paraId="4FAF8D17" w14:textId="77777777" w:rsidR="00EF35DD" w:rsidRPr="002C0913" w:rsidRDefault="00EF35DD" w:rsidP="00EF35DD">
      <w:pPr>
        <w:tabs>
          <w:tab w:val="left" w:pos="-940"/>
          <w:tab w:val="left" w:pos="-720"/>
          <w:tab w:val="left" w:pos="0"/>
          <w:tab w:val="left" w:pos="499"/>
          <w:tab w:val="left" w:pos="1440"/>
        </w:tabs>
        <w:spacing w:after="0" w:line="240" w:lineRule="auto"/>
        <w:jc w:val="center"/>
        <w:rPr>
          <w:rFonts w:ascii="Arial" w:eastAsia="Calibri" w:hAnsi="Arial" w:cs="Arial"/>
          <w:sz w:val="20"/>
          <w:szCs w:val="20"/>
        </w:rPr>
      </w:pPr>
      <w:r w:rsidRPr="002C0913">
        <w:rPr>
          <w:rFonts w:ascii="Arial" w:eastAsia="Calibri" w:hAnsi="Arial" w:cs="Arial"/>
          <w:sz w:val="20"/>
          <w:szCs w:val="20"/>
        </w:rPr>
        <w:t>God’s people of every ethnicity and culture</w:t>
      </w:r>
    </w:p>
    <w:p w14:paraId="1CC48100" w14:textId="77777777" w:rsidR="00EF35DD" w:rsidRPr="002C0913" w:rsidRDefault="00EF35DD" w:rsidP="00EF35DD">
      <w:pPr>
        <w:tabs>
          <w:tab w:val="left" w:pos="-940"/>
          <w:tab w:val="left" w:pos="-720"/>
          <w:tab w:val="left" w:pos="0"/>
          <w:tab w:val="left" w:pos="499"/>
          <w:tab w:val="left" w:pos="1440"/>
        </w:tabs>
        <w:spacing w:after="0" w:line="240" w:lineRule="auto"/>
        <w:jc w:val="center"/>
        <w:rPr>
          <w:rFonts w:ascii="Arial" w:eastAsia="Calibri" w:hAnsi="Arial" w:cs="Arial"/>
          <w:sz w:val="20"/>
          <w:szCs w:val="20"/>
        </w:rPr>
      </w:pPr>
      <w:r w:rsidRPr="002C0913">
        <w:rPr>
          <w:rFonts w:ascii="Arial" w:eastAsia="Calibri" w:hAnsi="Arial" w:cs="Arial"/>
          <w:sz w:val="20"/>
          <w:szCs w:val="20"/>
        </w:rPr>
        <w:t>and God’s purposes in the world.</w:t>
      </w:r>
    </w:p>
    <w:p w14:paraId="3995A814" w14:textId="77777777" w:rsidR="00EF35DD" w:rsidRPr="002C0913" w:rsidRDefault="00EF35DD" w:rsidP="00EF35DD">
      <w:pPr>
        <w:tabs>
          <w:tab w:val="left" w:pos="-940"/>
          <w:tab w:val="left" w:pos="-720"/>
          <w:tab w:val="left" w:pos="0"/>
          <w:tab w:val="left" w:pos="499"/>
          <w:tab w:val="left" w:pos="1440"/>
        </w:tabs>
        <w:spacing w:after="0" w:line="240" w:lineRule="auto"/>
        <w:jc w:val="center"/>
        <w:rPr>
          <w:rFonts w:ascii="Arial" w:eastAsia="Calibri" w:hAnsi="Arial" w:cs="Arial"/>
          <w:sz w:val="20"/>
          <w:szCs w:val="20"/>
        </w:rPr>
      </w:pPr>
    </w:p>
    <w:p w14:paraId="3D5DE141" w14:textId="77777777" w:rsidR="00EF35DD" w:rsidRPr="002C0913" w:rsidRDefault="00EF35DD" w:rsidP="00EF35DD">
      <w:pPr>
        <w:tabs>
          <w:tab w:val="left" w:pos="-940"/>
          <w:tab w:val="left" w:pos="-720"/>
          <w:tab w:val="left" w:pos="0"/>
          <w:tab w:val="left" w:pos="499"/>
          <w:tab w:val="left" w:pos="1440"/>
        </w:tabs>
        <w:spacing w:after="0" w:line="240" w:lineRule="auto"/>
        <w:jc w:val="both"/>
        <w:rPr>
          <w:rFonts w:ascii="Arial" w:eastAsia="Calibri" w:hAnsi="Arial" w:cs="Arial"/>
          <w:sz w:val="20"/>
          <w:szCs w:val="20"/>
        </w:rPr>
      </w:pPr>
      <w:r w:rsidRPr="002C0913">
        <w:rPr>
          <w:rFonts w:ascii="Arial" w:eastAsia="Calibri" w:hAnsi="Arial" w:cs="Arial"/>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w:t>
      </w:r>
      <w:proofErr w:type="gramStart"/>
      <w:r w:rsidRPr="002C0913">
        <w:rPr>
          <w:rFonts w:ascii="Arial" w:eastAsia="Calibri" w:hAnsi="Arial" w:cs="Arial"/>
          <w:sz w:val="20"/>
          <w:szCs w:val="20"/>
        </w:rPr>
        <w:t>all of</w:t>
      </w:r>
      <w:proofErr w:type="gramEnd"/>
      <w:r w:rsidRPr="002C0913">
        <w:rPr>
          <w:rFonts w:ascii="Arial" w:eastAsia="Calibri" w:hAnsi="Arial" w:cs="Arial"/>
          <w:sz w:val="20"/>
          <w:szCs w:val="20"/>
        </w:rPr>
        <w:t xml:space="preserve"> the relationships and tasks that staff members engage in as part of their work for InterVarsity have both eternal and temporal components.  </w:t>
      </w:r>
    </w:p>
    <w:p w14:paraId="55975A39" w14:textId="77777777" w:rsidR="00EF35DD" w:rsidRPr="002C0913" w:rsidRDefault="00EF35DD" w:rsidP="00EF35DD">
      <w:pPr>
        <w:tabs>
          <w:tab w:val="left" w:pos="-940"/>
          <w:tab w:val="left" w:pos="-720"/>
          <w:tab w:val="left" w:pos="0"/>
          <w:tab w:val="left" w:pos="499"/>
          <w:tab w:val="left" w:pos="1440"/>
        </w:tabs>
        <w:spacing w:after="0" w:line="240" w:lineRule="auto"/>
        <w:jc w:val="both"/>
        <w:rPr>
          <w:rFonts w:ascii="Arial" w:eastAsia="Calibri" w:hAnsi="Arial" w:cs="Arial"/>
          <w:i/>
          <w:sz w:val="20"/>
          <w:szCs w:val="20"/>
          <w:u w:val="single"/>
        </w:rPr>
      </w:pPr>
    </w:p>
    <w:p w14:paraId="2A6D0DDB" w14:textId="77777777" w:rsidR="00EF35DD" w:rsidRPr="002C0913" w:rsidRDefault="00EF35DD" w:rsidP="00EF35DD">
      <w:pPr>
        <w:tabs>
          <w:tab w:val="left" w:pos="-940"/>
          <w:tab w:val="left" w:pos="-720"/>
          <w:tab w:val="left" w:pos="0"/>
          <w:tab w:val="left" w:pos="499"/>
          <w:tab w:val="left" w:pos="1440"/>
        </w:tabs>
        <w:spacing w:after="0" w:line="240" w:lineRule="auto"/>
        <w:jc w:val="both"/>
        <w:rPr>
          <w:rFonts w:ascii="Arial" w:eastAsia="Calibri" w:hAnsi="Arial" w:cs="Arial"/>
          <w:i/>
          <w:sz w:val="20"/>
          <w:szCs w:val="20"/>
        </w:rPr>
      </w:pPr>
      <w:r w:rsidRPr="002C0913">
        <w:rPr>
          <w:rFonts w:ascii="Arial" w:eastAsia="Calibri" w:hAnsi="Arial" w:cs="Arial"/>
          <w:i/>
          <w:sz w:val="20"/>
          <w:szCs w:val="20"/>
          <w:u w:val="single"/>
        </w:rPr>
        <w:t>Values:</w:t>
      </w:r>
    </w:p>
    <w:p w14:paraId="34B95989" w14:textId="77777777" w:rsidR="00EF35DD" w:rsidRPr="002C0913" w:rsidRDefault="00EF35DD" w:rsidP="00EF35DD">
      <w:pPr>
        <w:tabs>
          <w:tab w:val="left" w:pos="-940"/>
          <w:tab w:val="left" w:pos="-720"/>
          <w:tab w:val="left" w:pos="0"/>
          <w:tab w:val="left" w:pos="499"/>
          <w:tab w:val="left" w:pos="1440"/>
        </w:tabs>
        <w:spacing w:after="0" w:line="240" w:lineRule="auto"/>
        <w:jc w:val="both"/>
        <w:rPr>
          <w:rFonts w:ascii="Arial" w:eastAsia="Calibri" w:hAnsi="Arial" w:cs="Arial"/>
          <w:sz w:val="20"/>
          <w:szCs w:val="20"/>
        </w:rPr>
      </w:pPr>
      <w:r w:rsidRPr="002C0913">
        <w:rPr>
          <w:rFonts w:ascii="Arial" w:eastAsia="Calibri" w:hAnsi="Arial" w:cs="Arial"/>
          <w:i/>
          <w:sz w:val="20"/>
          <w:szCs w:val="20"/>
        </w:rPr>
        <w:t xml:space="preserve">     </w:t>
      </w:r>
    </w:p>
    <w:p w14:paraId="45ACA17B" w14:textId="77777777" w:rsidR="00EF35DD" w:rsidRPr="002C0913" w:rsidRDefault="00EF35DD" w:rsidP="00EF35DD">
      <w:pPr>
        <w:tabs>
          <w:tab w:val="left" w:pos="-940"/>
          <w:tab w:val="left" w:pos="-720"/>
          <w:tab w:val="left" w:pos="0"/>
          <w:tab w:val="left" w:pos="499"/>
          <w:tab w:val="left" w:pos="1440"/>
        </w:tabs>
        <w:spacing w:after="0" w:line="240" w:lineRule="auto"/>
        <w:jc w:val="both"/>
        <w:rPr>
          <w:rFonts w:ascii="Arial" w:eastAsia="Calibri" w:hAnsi="Arial" w:cs="Arial"/>
          <w:sz w:val="20"/>
          <w:szCs w:val="20"/>
        </w:rPr>
      </w:pPr>
      <w:r w:rsidRPr="002C0913">
        <w:rPr>
          <w:rFonts w:ascii="Arial" w:eastAsia="Calibri" w:hAnsi="Arial" w:cs="Arial"/>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0ABBB4D1" w14:textId="77777777" w:rsidR="00EF35DD" w:rsidRPr="002C0913" w:rsidRDefault="00EF35DD" w:rsidP="00EF35DD">
      <w:pPr>
        <w:tabs>
          <w:tab w:val="left" w:pos="-940"/>
          <w:tab w:val="left" w:pos="-720"/>
          <w:tab w:val="left" w:pos="0"/>
          <w:tab w:val="left" w:pos="499"/>
          <w:tab w:val="left" w:pos="1440"/>
        </w:tabs>
        <w:spacing w:after="0" w:line="240" w:lineRule="auto"/>
        <w:jc w:val="both"/>
        <w:rPr>
          <w:rFonts w:ascii="Arial" w:eastAsia="Calibri" w:hAnsi="Arial" w:cs="Arial"/>
          <w:sz w:val="20"/>
          <w:szCs w:val="20"/>
        </w:rPr>
      </w:pPr>
    </w:p>
    <w:p w14:paraId="5E147431" w14:textId="77777777" w:rsidR="00EF35DD" w:rsidRPr="002C0913" w:rsidRDefault="00EF35DD" w:rsidP="00EF35DD">
      <w:pPr>
        <w:tabs>
          <w:tab w:val="left" w:pos="-940"/>
          <w:tab w:val="left" w:pos="-720"/>
          <w:tab w:val="left" w:pos="0"/>
          <w:tab w:val="left" w:pos="499"/>
          <w:tab w:val="left" w:pos="1440"/>
        </w:tabs>
        <w:spacing w:after="0" w:line="240" w:lineRule="auto"/>
        <w:jc w:val="both"/>
        <w:rPr>
          <w:rFonts w:ascii="Arial" w:eastAsia="Calibri" w:hAnsi="Arial" w:cs="Arial"/>
          <w:b/>
          <w:sz w:val="20"/>
          <w:szCs w:val="20"/>
        </w:rPr>
      </w:pPr>
      <w:r w:rsidRPr="002C0913">
        <w:rPr>
          <w:rFonts w:ascii="Arial" w:eastAsia="Calibri" w:hAnsi="Arial" w:cs="Arial"/>
          <w:i/>
          <w:sz w:val="20"/>
          <w:szCs w:val="20"/>
          <w:u w:val="single"/>
        </w:rPr>
        <w:t>Maturing Disciple of Jesus Christ:</w:t>
      </w:r>
    </w:p>
    <w:p w14:paraId="51BA5377" w14:textId="77777777" w:rsidR="00EF35DD" w:rsidRPr="002C0913" w:rsidRDefault="00EF35DD" w:rsidP="00EF35DD">
      <w:pPr>
        <w:tabs>
          <w:tab w:val="left" w:pos="-940"/>
          <w:tab w:val="left" w:pos="-720"/>
          <w:tab w:val="left" w:pos="0"/>
          <w:tab w:val="left" w:pos="499"/>
          <w:tab w:val="left" w:pos="1440"/>
        </w:tabs>
        <w:spacing w:after="0" w:line="240" w:lineRule="auto"/>
        <w:jc w:val="both"/>
        <w:rPr>
          <w:rFonts w:ascii="Arial" w:eastAsia="Calibri" w:hAnsi="Arial" w:cs="Arial"/>
          <w:b/>
          <w:sz w:val="20"/>
          <w:szCs w:val="20"/>
        </w:rPr>
      </w:pPr>
    </w:p>
    <w:p w14:paraId="7420E9FF" w14:textId="77777777" w:rsidR="00EF35DD" w:rsidRPr="002C0913" w:rsidRDefault="00EF35DD" w:rsidP="00EF35DD">
      <w:pPr>
        <w:tabs>
          <w:tab w:val="left" w:pos="-940"/>
          <w:tab w:val="left" w:pos="-720"/>
          <w:tab w:val="left" w:pos="0"/>
          <w:tab w:val="left" w:pos="499"/>
          <w:tab w:val="left" w:pos="1440"/>
        </w:tabs>
        <w:spacing w:after="0" w:line="240" w:lineRule="auto"/>
        <w:jc w:val="both"/>
        <w:rPr>
          <w:rFonts w:ascii="Arial" w:eastAsia="Calibri" w:hAnsi="Arial" w:cs="Arial"/>
          <w:sz w:val="20"/>
          <w:szCs w:val="20"/>
        </w:rPr>
      </w:pPr>
      <w:r w:rsidRPr="002C0913">
        <w:rPr>
          <w:rFonts w:ascii="Arial" w:eastAsia="Calibri" w:hAnsi="Arial" w:cs="Arial"/>
          <w:sz w:val="20"/>
          <w:szCs w:val="20"/>
        </w:rPr>
        <w:t>Every InterVarsity staff member is to be a maturing disciple of the Lord Jesus Christ, growing in obedience to the Scriptures.  The marks of a long-term love relationship with Christ in the fullness of His Spirit are described in Galatians 5:22</w:t>
      </w:r>
      <w:proofErr w:type="gramStart"/>
      <w:r w:rsidRPr="002C0913">
        <w:rPr>
          <w:rFonts w:ascii="Arial" w:eastAsia="Calibri" w:hAnsi="Arial" w:cs="Arial"/>
          <w:sz w:val="20"/>
          <w:szCs w:val="20"/>
        </w:rPr>
        <w:t>:  “</w:t>
      </w:r>
      <w:proofErr w:type="gramEnd"/>
      <w:r w:rsidRPr="002C0913">
        <w:rPr>
          <w:rFonts w:ascii="Arial" w:eastAsia="Calibri" w:hAnsi="Arial" w:cs="Arial"/>
          <w:sz w:val="20"/>
          <w:szCs w:val="20"/>
        </w:rPr>
        <w:t xml:space="preserve">The fruit of the Spirit is love, joy, peace, patience, kindness, goodness, faithfulness, gentleness and </w:t>
      </w:r>
      <w:proofErr w:type="spellStart"/>
      <w:r w:rsidRPr="002C0913">
        <w:rPr>
          <w:rFonts w:ascii="Arial" w:eastAsia="Calibri" w:hAnsi="Arial" w:cs="Arial"/>
          <w:sz w:val="20"/>
          <w:szCs w:val="20"/>
        </w:rPr>
        <w:t>self control</w:t>
      </w:r>
      <w:proofErr w:type="spellEnd"/>
      <w:r w:rsidRPr="002C0913">
        <w:rPr>
          <w:rFonts w:ascii="Arial" w:eastAsia="Calibri" w:hAnsi="Arial" w:cs="Arial"/>
          <w:sz w:val="20"/>
          <w:szCs w:val="20"/>
        </w:rPr>
        <w:t>.”  In the workplace, this fruit is revealed in healthy working relationships which encourage all staff to accomplish their work and enhance their focus on the spiritual aspects of their work.</w:t>
      </w:r>
    </w:p>
    <w:p w14:paraId="2DBDDFD0" w14:textId="77777777" w:rsidR="00EF35DD" w:rsidRPr="002C0913" w:rsidRDefault="00EF35DD" w:rsidP="00EF35DD">
      <w:pPr>
        <w:tabs>
          <w:tab w:val="left" w:pos="-940"/>
          <w:tab w:val="left" w:pos="-720"/>
          <w:tab w:val="left" w:pos="0"/>
          <w:tab w:val="left" w:pos="499"/>
          <w:tab w:val="left" w:pos="1440"/>
        </w:tabs>
        <w:spacing w:after="0" w:line="240" w:lineRule="auto"/>
        <w:jc w:val="both"/>
        <w:rPr>
          <w:rFonts w:ascii="Arial" w:eastAsia="Calibri" w:hAnsi="Arial" w:cs="Arial"/>
          <w:sz w:val="20"/>
          <w:szCs w:val="20"/>
        </w:rPr>
      </w:pPr>
    </w:p>
    <w:p w14:paraId="683FF1EC" w14:textId="77777777" w:rsidR="00EF35DD" w:rsidRPr="002C0913" w:rsidRDefault="00EF35DD" w:rsidP="00EF35DD">
      <w:pPr>
        <w:tabs>
          <w:tab w:val="left" w:pos="-940"/>
          <w:tab w:val="left" w:pos="-720"/>
          <w:tab w:val="left" w:pos="0"/>
          <w:tab w:val="left" w:pos="499"/>
          <w:tab w:val="left" w:pos="1440"/>
        </w:tabs>
        <w:spacing w:after="0" w:line="240" w:lineRule="auto"/>
        <w:jc w:val="both"/>
        <w:rPr>
          <w:rFonts w:ascii="Arial" w:eastAsia="Calibri" w:hAnsi="Arial" w:cs="Arial"/>
          <w:sz w:val="20"/>
          <w:szCs w:val="20"/>
        </w:rPr>
      </w:pPr>
      <w:r w:rsidRPr="002C0913">
        <w:rPr>
          <w:rFonts w:ascii="Arial" w:eastAsia="Calibri" w:hAnsi="Arial" w:cs="Arial"/>
          <w:i/>
          <w:sz w:val="20"/>
          <w:szCs w:val="20"/>
          <w:u w:val="single"/>
        </w:rPr>
        <w:t>Team Work</w:t>
      </w:r>
      <w:r w:rsidRPr="002C0913">
        <w:rPr>
          <w:rFonts w:ascii="Arial" w:eastAsia="Calibri" w:hAnsi="Arial" w:cs="Arial"/>
          <w:sz w:val="20"/>
          <w:szCs w:val="20"/>
          <w:u w:val="single"/>
        </w:rPr>
        <w:t>:</w:t>
      </w:r>
    </w:p>
    <w:p w14:paraId="7830CFE2" w14:textId="77777777" w:rsidR="00EF35DD" w:rsidRPr="002C0913" w:rsidRDefault="00EF35DD" w:rsidP="00EF35DD">
      <w:pPr>
        <w:tabs>
          <w:tab w:val="left" w:pos="-940"/>
          <w:tab w:val="left" w:pos="-720"/>
          <w:tab w:val="left" w:pos="0"/>
          <w:tab w:val="left" w:pos="499"/>
          <w:tab w:val="left" w:pos="1440"/>
        </w:tabs>
        <w:spacing w:after="0" w:line="240" w:lineRule="auto"/>
        <w:jc w:val="both"/>
        <w:rPr>
          <w:rFonts w:ascii="Arial" w:eastAsia="Calibri" w:hAnsi="Arial" w:cs="Arial"/>
          <w:sz w:val="20"/>
          <w:szCs w:val="20"/>
        </w:rPr>
      </w:pPr>
    </w:p>
    <w:p w14:paraId="03A4198D" w14:textId="77777777" w:rsidR="00EF35DD" w:rsidRPr="002C0913" w:rsidRDefault="00EF35DD" w:rsidP="00EF35DD">
      <w:pPr>
        <w:tabs>
          <w:tab w:val="left" w:pos="-940"/>
          <w:tab w:val="left" w:pos="-720"/>
          <w:tab w:val="left" w:pos="0"/>
          <w:tab w:val="left" w:pos="499"/>
          <w:tab w:val="left" w:pos="1440"/>
        </w:tabs>
        <w:spacing w:after="0" w:line="240" w:lineRule="auto"/>
        <w:jc w:val="both"/>
        <w:rPr>
          <w:rFonts w:ascii="Arial" w:eastAsia="Calibri" w:hAnsi="Arial" w:cs="Arial"/>
          <w:sz w:val="20"/>
          <w:szCs w:val="20"/>
        </w:rPr>
      </w:pPr>
      <w:r w:rsidRPr="002C0913">
        <w:rPr>
          <w:rFonts w:ascii="Arial" w:eastAsia="Calibri" w:hAnsi="Arial" w:cs="Arial"/>
          <w:sz w:val="20"/>
          <w:szCs w:val="20"/>
        </w:rPr>
        <w:t xml:space="preserve">Each individual staff person is a vital member of Christ’s body.  This means that we will work with one another in ways that honor and encourage all to grow in Christ while accomplishing His work.  Our community requires that </w:t>
      </w:r>
      <w:proofErr w:type="gramStart"/>
      <w:r w:rsidRPr="002C0913">
        <w:rPr>
          <w:rFonts w:ascii="Arial" w:eastAsia="Calibri" w:hAnsi="Arial" w:cs="Arial"/>
          <w:sz w:val="20"/>
          <w:szCs w:val="20"/>
        </w:rPr>
        <w:t>each individual</w:t>
      </w:r>
      <w:proofErr w:type="gramEnd"/>
      <w:r w:rsidRPr="002C0913">
        <w:rPr>
          <w:rFonts w:ascii="Arial" w:eastAsia="Calibri" w:hAnsi="Arial" w:cs="Arial"/>
          <w:sz w:val="20"/>
          <w:szCs w:val="20"/>
        </w:rPr>
        <w:t xml:space="preserve"> serve as a team member in a collegial and open environment based on values, relationships, and vision as well as structure and position.</w:t>
      </w:r>
    </w:p>
    <w:p w14:paraId="4974E0DB" w14:textId="77777777" w:rsidR="00EF35DD" w:rsidRPr="002C0913" w:rsidRDefault="00EF35DD" w:rsidP="00EF35DD">
      <w:pPr>
        <w:tabs>
          <w:tab w:val="left" w:pos="-940"/>
          <w:tab w:val="left" w:pos="-720"/>
          <w:tab w:val="left" w:pos="0"/>
          <w:tab w:val="left" w:pos="499"/>
          <w:tab w:val="left" w:pos="1440"/>
        </w:tabs>
        <w:spacing w:after="0" w:line="240" w:lineRule="auto"/>
        <w:jc w:val="both"/>
        <w:rPr>
          <w:rFonts w:ascii="Arial" w:eastAsia="Calibri" w:hAnsi="Arial" w:cs="Arial"/>
          <w:sz w:val="20"/>
          <w:szCs w:val="20"/>
        </w:rPr>
      </w:pPr>
    </w:p>
    <w:p w14:paraId="23E318F6" w14:textId="77777777" w:rsidR="00EF35DD" w:rsidRPr="002C0913" w:rsidRDefault="00EF35DD" w:rsidP="00EF35DD">
      <w:pPr>
        <w:tabs>
          <w:tab w:val="left" w:pos="360"/>
          <w:tab w:val="left" w:pos="1440"/>
        </w:tabs>
        <w:spacing w:after="0" w:line="240" w:lineRule="auto"/>
        <w:rPr>
          <w:rFonts w:ascii="Arial" w:eastAsia="Calibri" w:hAnsi="Arial" w:cs="Arial"/>
          <w:sz w:val="20"/>
          <w:szCs w:val="20"/>
        </w:rPr>
      </w:pPr>
      <w:r w:rsidRPr="002C0913">
        <w:rPr>
          <w:rFonts w:ascii="Arial" w:eastAsia="Calibri" w:hAnsi="Arial" w:cs="Arial"/>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p w14:paraId="5A416251" w14:textId="77777777" w:rsidR="00EF35DD" w:rsidRPr="002C0913" w:rsidRDefault="00EF35DD" w:rsidP="00EF35DD">
      <w:pPr>
        <w:spacing w:after="0" w:line="240" w:lineRule="auto"/>
        <w:rPr>
          <w:rFonts w:ascii="Arial" w:eastAsia="Calibri" w:hAnsi="Arial" w:cs="Arial"/>
          <w:sz w:val="20"/>
          <w:szCs w:val="20"/>
        </w:rPr>
      </w:pPr>
    </w:p>
    <w:p w14:paraId="1965AC2C" w14:textId="77777777" w:rsidR="00EF35DD" w:rsidRPr="002C0913" w:rsidRDefault="00EF35DD" w:rsidP="00EF35DD">
      <w:pPr>
        <w:spacing w:after="0" w:line="240" w:lineRule="auto"/>
        <w:rPr>
          <w:rFonts w:ascii="Arial" w:eastAsia="Calibri" w:hAnsi="Arial" w:cs="Arial"/>
          <w:sz w:val="20"/>
          <w:szCs w:val="20"/>
        </w:rPr>
      </w:pPr>
    </w:p>
    <w:p w14:paraId="2D69217F" w14:textId="77777777" w:rsidR="00CE2F6B" w:rsidRPr="00AA5347" w:rsidRDefault="00CE2F6B" w:rsidP="00EF35DD">
      <w:pPr>
        <w:spacing w:line="240" w:lineRule="auto"/>
        <w:contextualSpacing/>
        <w:rPr>
          <w:rFonts w:ascii="Arial" w:hAnsi="Arial" w:cs="Arial"/>
          <w:sz w:val="28"/>
          <w:szCs w:val="28"/>
        </w:rPr>
      </w:pPr>
    </w:p>
    <w:sectPr w:rsidR="00CE2F6B" w:rsidRPr="00AA5347" w:rsidSect="00A76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B2C"/>
    <w:multiLevelType w:val="hybridMultilevel"/>
    <w:tmpl w:val="A322E8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671121"/>
    <w:multiLevelType w:val="hybridMultilevel"/>
    <w:tmpl w:val="5CA6A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2380"/>
    <w:multiLevelType w:val="hybridMultilevel"/>
    <w:tmpl w:val="2E34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54398"/>
    <w:multiLevelType w:val="hybridMultilevel"/>
    <w:tmpl w:val="B718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21686"/>
    <w:multiLevelType w:val="hybridMultilevel"/>
    <w:tmpl w:val="EFB812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5D03F3"/>
    <w:multiLevelType w:val="hybridMultilevel"/>
    <w:tmpl w:val="7ADE3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134DDB"/>
    <w:multiLevelType w:val="hybridMultilevel"/>
    <w:tmpl w:val="0E1A677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4075B29"/>
    <w:multiLevelType w:val="hybridMultilevel"/>
    <w:tmpl w:val="EDA2E6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B77E92"/>
    <w:multiLevelType w:val="hybridMultilevel"/>
    <w:tmpl w:val="E650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20363"/>
    <w:multiLevelType w:val="hybridMultilevel"/>
    <w:tmpl w:val="52C811BA"/>
    <w:lvl w:ilvl="0" w:tplc="E40E8D4E">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04774C"/>
    <w:multiLevelType w:val="hybridMultilevel"/>
    <w:tmpl w:val="073A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30D91"/>
    <w:multiLevelType w:val="hybridMultilevel"/>
    <w:tmpl w:val="45E01C9E"/>
    <w:lvl w:ilvl="0" w:tplc="287C8082">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4579F9"/>
    <w:multiLevelType w:val="hybridMultilevel"/>
    <w:tmpl w:val="26340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815696"/>
    <w:multiLevelType w:val="hybridMultilevel"/>
    <w:tmpl w:val="0B82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B4E6D"/>
    <w:multiLevelType w:val="hybridMultilevel"/>
    <w:tmpl w:val="D460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D354D"/>
    <w:multiLevelType w:val="hybridMultilevel"/>
    <w:tmpl w:val="0066B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692D1C"/>
    <w:multiLevelType w:val="hybridMultilevel"/>
    <w:tmpl w:val="756C3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662135"/>
    <w:multiLevelType w:val="hybridMultilevel"/>
    <w:tmpl w:val="43C677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F5E5B7B"/>
    <w:multiLevelType w:val="hybridMultilevel"/>
    <w:tmpl w:val="9546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17F98"/>
    <w:multiLevelType w:val="hybridMultilevel"/>
    <w:tmpl w:val="67A0D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FD0488"/>
    <w:multiLevelType w:val="hybridMultilevel"/>
    <w:tmpl w:val="FB14EB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7682363"/>
    <w:multiLevelType w:val="hybridMultilevel"/>
    <w:tmpl w:val="9A7AE0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8B6EC7"/>
    <w:multiLevelType w:val="hybridMultilevel"/>
    <w:tmpl w:val="E0501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8"/>
  </w:num>
  <w:num w:numId="4">
    <w:abstractNumId w:val="1"/>
  </w:num>
  <w:num w:numId="5">
    <w:abstractNumId w:val="22"/>
  </w:num>
  <w:num w:numId="6">
    <w:abstractNumId w:val="11"/>
  </w:num>
  <w:num w:numId="7">
    <w:abstractNumId w:val="20"/>
  </w:num>
  <w:num w:numId="8">
    <w:abstractNumId w:val="0"/>
  </w:num>
  <w:num w:numId="9">
    <w:abstractNumId w:val="17"/>
  </w:num>
  <w:num w:numId="10">
    <w:abstractNumId w:val="11"/>
  </w:num>
  <w:num w:numId="11">
    <w:abstractNumId w:val="16"/>
  </w:num>
  <w:num w:numId="12">
    <w:abstractNumId w:val="21"/>
  </w:num>
  <w:num w:numId="13">
    <w:abstractNumId w:val="9"/>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 w:numId="17">
    <w:abstractNumId w:val="6"/>
  </w:num>
  <w:num w:numId="18">
    <w:abstractNumId w:val="2"/>
  </w:num>
  <w:num w:numId="19">
    <w:abstractNumId w:val="18"/>
  </w:num>
  <w:num w:numId="20">
    <w:abstractNumId w:val="13"/>
  </w:num>
  <w:num w:numId="21">
    <w:abstractNumId w:val="10"/>
  </w:num>
  <w:num w:numId="22">
    <w:abstractNumId w:val="3"/>
  </w:num>
  <w:num w:numId="23">
    <w:abstractNumId w:val="12"/>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DB"/>
    <w:rsid w:val="00021809"/>
    <w:rsid w:val="00047A68"/>
    <w:rsid w:val="00057C26"/>
    <w:rsid w:val="0006669C"/>
    <w:rsid w:val="00085F72"/>
    <w:rsid w:val="00086CD2"/>
    <w:rsid w:val="000979AD"/>
    <w:rsid w:val="000B2CC2"/>
    <w:rsid w:val="000C0C1A"/>
    <w:rsid w:val="000C7789"/>
    <w:rsid w:val="000F7292"/>
    <w:rsid w:val="000F72D1"/>
    <w:rsid w:val="00100680"/>
    <w:rsid w:val="00104DCE"/>
    <w:rsid w:val="001060C7"/>
    <w:rsid w:val="001070B2"/>
    <w:rsid w:val="0011058A"/>
    <w:rsid w:val="001144C3"/>
    <w:rsid w:val="0014683A"/>
    <w:rsid w:val="00152072"/>
    <w:rsid w:val="00171584"/>
    <w:rsid w:val="001812C5"/>
    <w:rsid w:val="00197510"/>
    <w:rsid w:val="001A5FB6"/>
    <w:rsid w:val="002030B2"/>
    <w:rsid w:val="00214E29"/>
    <w:rsid w:val="002376B1"/>
    <w:rsid w:val="002420ED"/>
    <w:rsid w:val="002560E6"/>
    <w:rsid w:val="00264BC5"/>
    <w:rsid w:val="00272385"/>
    <w:rsid w:val="00295965"/>
    <w:rsid w:val="002B45B0"/>
    <w:rsid w:val="002C50E4"/>
    <w:rsid w:val="002E1E9C"/>
    <w:rsid w:val="002E4977"/>
    <w:rsid w:val="002F6FD1"/>
    <w:rsid w:val="003234A1"/>
    <w:rsid w:val="00330C67"/>
    <w:rsid w:val="00344893"/>
    <w:rsid w:val="003460B0"/>
    <w:rsid w:val="00357D90"/>
    <w:rsid w:val="00362CC3"/>
    <w:rsid w:val="00375420"/>
    <w:rsid w:val="003A07EF"/>
    <w:rsid w:val="003A6C4B"/>
    <w:rsid w:val="003B781E"/>
    <w:rsid w:val="003E18E8"/>
    <w:rsid w:val="003F3BEA"/>
    <w:rsid w:val="004235E3"/>
    <w:rsid w:val="00427523"/>
    <w:rsid w:val="00440A84"/>
    <w:rsid w:val="00456516"/>
    <w:rsid w:val="00465EB7"/>
    <w:rsid w:val="004816E9"/>
    <w:rsid w:val="00494406"/>
    <w:rsid w:val="004B12BE"/>
    <w:rsid w:val="004B6421"/>
    <w:rsid w:val="004D5B53"/>
    <w:rsid w:val="004E5A0D"/>
    <w:rsid w:val="004F7F8C"/>
    <w:rsid w:val="005000FE"/>
    <w:rsid w:val="00561046"/>
    <w:rsid w:val="005614FC"/>
    <w:rsid w:val="005F5493"/>
    <w:rsid w:val="006017EA"/>
    <w:rsid w:val="00644DE1"/>
    <w:rsid w:val="006501B9"/>
    <w:rsid w:val="00650DC5"/>
    <w:rsid w:val="00664B5F"/>
    <w:rsid w:val="00674327"/>
    <w:rsid w:val="00690B54"/>
    <w:rsid w:val="00692433"/>
    <w:rsid w:val="00693E00"/>
    <w:rsid w:val="00696702"/>
    <w:rsid w:val="00697289"/>
    <w:rsid w:val="006A6BAD"/>
    <w:rsid w:val="006B7F21"/>
    <w:rsid w:val="006D0F47"/>
    <w:rsid w:val="006D7220"/>
    <w:rsid w:val="006E6360"/>
    <w:rsid w:val="007017B3"/>
    <w:rsid w:val="00734701"/>
    <w:rsid w:val="007557B7"/>
    <w:rsid w:val="00763CD7"/>
    <w:rsid w:val="00767947"/>
    <w:rsid w:val="0077312F"/>
    <w:rsid w:val="00783330"/>
    <w:rsid w:val="00790A52"/>
    <w:rsid w:val="0079415B"/>
    <w:rsid w:val="007A43D9"/>
    <w:rsid w:val="007D7F6B"/>
    <w:rsid w:val="007E77EC"/>
    <w:rsid w:val="00806CDE"/>
    <w:rsid w:val="0082281A"/>
    <w:rsid w:val="008277D0"/>
    <w:rsid w:val="008851EF"/>
    <w:rsid w:val="00892455"/>
    <w:rsid w:val="0089730B"/>
    <w:rsid w:val="008A7EFE"/>
    <w:rsid w:val="008B2EB0"/>
    <w:rsid w:val="008C2BB5"/>
    <w:rsid w:val="008C7A70"/>
    <w:rsid w:val="008D316A"/>
    <w:rsid w:val="008D39A7"/>
    <w:rsid w:val="008E0479"/>
    <w:rsid w:val="008E22A6"/>
    <w:rsid w:val="008F2167"/>
    <w:rsid w:val="009177AC"/>
    <w:rsid w:val="009520A4"/>
    <w:rsid w:val="00976364"/>
    <w:rsid w:val="009863B6"/>
    <w:rsid w:val="00994097"/>
    <w:rsid w:val="009B017D"/>
    <w:rsid w:val="009B335C"/>
    <w:rsid w:val="009E0FC3"/>
    <w:rsid w:val="009E3720"/>
    <w:rsid w:val="00A1780E"/>
    <w:rsid w:val="00A3671A"/>
    <w:rsid w:val="00A4035C"/>
    <w:rsid w:val="00A54007"/>
    <w:rsid w:val="00A73A16"/>
    <w:rsid w:val="00A73BCF"/>
    <w:rsid w:val="00A76566"/>
    <w:rsid w:val="00A90DE4"/>
    <w:rsid w:val="00A97E93"/>
    <w:rsid w:val="00AA1520"/>
    <w:rsid w:val="00AA349B"/>
    <w:rsid w:val="00AA4480"/>
    <w:rsid w:val="00AA5347"/>
    <w:rsid w:val="00AA7758"/>
    <w:rsid w:val="00AC3812"/>
    <w:rsid w:val="00AD15DD"/>
    <w:rsid w:val="00AE2036"/>
    <w:rsid w:val="00B0244A"/>
    <w:rsid w:val="00B0703A"/>
    <w:rsid w:val="00B11591"/>
    <w:rsid w:val="00B11BB9"/>
    <w:rsid w:val="00B263A7"/>
    <w:rsid w:val="00B36562"/>
    <w:rsid w:val="00B4053B"/>
    <w:rsid w:val="00B461FA"/>
    <w:rsid w:val="00B67585"/>
    <w:rsid w:val="00B90EA6"/>
    <w:rsid w:val="00BA4C13"/>
    <w:rsid w:val="00BD5E26"/>
    <w:rsid w:val="00C10AFC"/>
    <w:rsid w:val="00C51136"/>
    <w:rsid w:val="00C93B3F"/>
    <w:rsid w:val="00CA7432"/>
    <w:rsid w:val="00CB01A2"/>
    <w:rsid w:val="00CE2DA2"/>
    <w:rsid w:val="00CE2F6B"/>
    <w:rsid w:val="00CF5D98"/>
    <w:rsid w:val="00D237CF"/>
    <w:rsid w:val="00D274A0"/>
    <w:rsid w:val="00D31AB8"/>
    <w:rsid w:val="00D35F33"/>
    <w:rsid w:val="00D60878"/>
    <w:rsid w:val="00D62B2C"/>
    <w:rsid w:val="00D81F35"/>
    <w:rsid w:val="00D838E2"/>
    <w:rsid w:val="00D914D7"/>
    <w:rsid w:val="00D96825"/>
    <w:rsid w:val="00DA03DD"/>
    <w:rsid w:val="00DA3ADF"/>
    <w:rsid w:val="00DA425C"/>
    <w:rsid w:val="00DA4846"/>
    <w:rsid w:val="00DC0600"/>
    <w:rsid w:val="00DD7B01"/>
    <w:rsid w:val="00DE1D3F"/>
    <w:rsid w:val="00E2662D"/>
    <w:rsid w:val="00E57532"/>
    <w:rsid w:val="00E667B7"/>
    <w:rsid w:val="00E8242B"/>
    <w:rsid w:val="00E93A84"/>
    <w:rsid w:val="00EC2CF9"/>
    <w:rsid w:val="00ED12AF"/>
    <w:rsid w:val="00ED4655"/>
    <w:rsid w:val="00EE755B"/>
    <w:rsid w:val="00EF35DD"/>
    <w:rsid w:val="00EF43DB"/>
    <w:rsid w:val="00F0266F"/>
    <w:rsid w:val="00F373AF"/>
    <w:rsid w:val="00F60272"/>
    <w:rsid w:val="00F66AC5"/>
    <w:rsid w:val="00F726E1"/>
    <w:rsid w:val="00F732D4"/>
    <w:rsid w:val="00F873E4"/>
    <w:rsid w:val="00F955A9"/>
    <w:rsid w:val="00FA264F"/>
    <w:rsid w:val="00FD14AF"/>
    <w:rsid w:val="00FD79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9A61"/>
  <w15:docId w15:val="{FBB22747-3F19-44F3-AADC-62B18A9C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F4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3DB"/>
    <w:pPr>
      <w:ind w:left="720"/>
      <w:contextualSpacing/>
    </w:pPr>
  </w:style>
  <w:style w:type="paragraph" w:styleId="BalloonText">
    <w:name w:val="Balloon Text"/>
    <w:basedOn w:val="Normal"/>
    <w:link w:val="BalloonTextChar"/>
    <w:uiPriority w:val="99"/>
    <w:semiHidden/>
    <w:unhideWhenUsed/>
    <w:rsid w:val="00F66AC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6AC5"/>
    <w:rPr>
      <w:rFonts w:ascii="Lucida Grande" w:hAnsi="Lucida Grande"/>
      <w:sz w:val="18"/>
      <w:szCs w:val="18"/>
    </w:rPr>
  </w:style>
  <w:style w:type="character" w:styleId="CommentReference">
    <w:name w:val="annotation reference"/>
    <w:basedOn w:val="DefaultParagraphFont"/>
    <w:rsid w:val="008D39A7"/>
    <w:rPr>
      <w:sz w:val="16"/>
      <w:szCs w:val="16"/>
    </w:rPr>
  </w:style>
  <w:style w:type="paragraph" w:styleId="CommentText">
    <w:name w:val="annotation text"/>
    <w:basedOn w:val="Normal"/>
    <w:link w:val="CommentTextChar"/>
    <w:rsid w:val="008D39A7"/>
    <w:pPr>
      <w:spacing w:line="240" w:lineRule="auto"/>
    </w:pPr>
    <w:rPr>
      <w:sz w:val="20"/>
      <w:szCs w:val="20"/>
    </w:rPr>
  </w:style>
  <w:style w:type="character" w:customStyle="1" w:styleId="CommentTextChar">
    <w:name w:val="Comment Text Char"/>
    <w:basedOn w:val="DefaultParagraphFont"/>
    <w:link w:val="CommentText"/>
    <w:rsid w:val="008D39A7"/>
    <w:rPr>
      <w:sz w:val="20"/>
      <w:szCs w:val="20"/>
    </w:rPr>
  </w:style>
  <w:style w:type="paragraph" w:styleId="CommentSubject">
    <w:name w:val="annotation subject"/>
    <w:basedOn w:val="CommentText"/>
    <w:next w:val="CommentText"/>
    <w:link w:val="CommentSubjectChar"/>
    <w:rsid w:val="008D39A7"/>
    <w:rPr>
      <w:b/>
      <w:bCs/>
    </w:rPr>
  </w:style>
  <w:style w:type="character" w:customStyle="1" w:styleId="CommentSubjectChar">
    <w:name w:val="Comment Subject Char"/>
    <w:basedOn w:val="CommentTextChar"/>
    <w:link w:val="CommentSubject"/>
    <w:rsid w:val="008D39A7"/>
    <w:rPr>
      <w:b/>
      <w:bCs/>
      <w:sz w:val="20"/>
      <w:szCs w:val="20"/>
    </w:rPr>
  </w:style>
  <w:style w:type="paragraph" w:styleId="NormalWeb">
    <w:name w:val="Normal (Web)"/>
    <w:basedOn w:val="Normal"/>
    <w:uiPriority w:val="99"/>
    <w:rsid w:val="00B405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_level1"/>
    <w:basedOn w:val="Normal"/>
    <w:rsid w:val="00B4053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pPr>
    <w:rPr>
      <w:rFonts w:ascii="Times New Roman" w:eastAsia="Times New Roman" w:hAnsi="Times New Roman" w:cs="Times New Roman"/>
      <w:sz w:val="24"/>
      <w:szCs w:val="20"/>
    </w:rPr>
  </w:style>
  <w:style w:type="character" w:customStyle="1" w:styleId="tooldescription">
    <w:name w:val="tool_description"/>
    <w:basedOn w:val="DefaultParagraphFont"/>
    <w:rsid w:val="00B40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23480">
      <w:bodyDiv w:val="1"/>
      <w:marLeft w:val="0"/>
      <w:marRight w:val="0"/>
      <w:marTop w:val="0"/>
      <w:marBottom w:val="0"/>
      <w:divBdr>
        <w:top w:val="none" w:sz="0" w:space="0" w:color="auto"/>
        <w:left w:val="none" w:sz="0" w:space="0" w:color="auto"/>
        <w:bottom w:val="none" w:sz="0" w:space="0" w:color="auto"/>
        <w:right w:val="none" w:sz="0" w:space="0" w:color="auto"/>
      </w:divBdr>
    </w:div>
    <w:div w:id="1801533268">
      <w:bodyDiv w:val="1"/>
      <w:marLeft w:val="0"/>
      <w:marRight w:val="0"/>
      <w:marTop w:val="0"/>
      <w:marBottom w:val="0"/>
      <w:divBdr>
        <w:top w:val="none" w:sz="0" w:space="0" w:color="auto"/>
        <w:left w:val="none" w:sz="0" w:space="0" w:color="auto"/>
        <w:bottom w:val="none" w:sz="0" w:space="0" w:color="auto"/>
        <w:right w:val="none" w:sz="0" w:space="0" w:color="auto"/>
      </w:divBdr>
    </w:div>
    <w:div w:id="210923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52128-255A-4002-B0F9-E5AD7329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Donnick</dc:creator>
  <cp:lastModifiedBy>Chelsea Walmer</cp:lastModifiedBy>
  <cp:revision>22</cp:revision>
  <cp:lastPrinted>2017-11-20T18:44:00Z</cp:lastPrinted>
  <dcterms:created xsi:type="dcterms:W3CDTF">2017-11-14T19:36:00Z</dcterms:created>
  <dcterms:modified xsi:type="dcterms:W3CDTF">2017-11-20T18:45:00Z</dcterms:modified>
</cp:coreProperties>
</file>