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776" w:rsidRPr="00A76729" w:rsidRDefault="00DA6B6E" w:rsidP="00E75F0A">
      <w:pPr>
        <w:tabs>
          <w:tab w:val="left" w:pos="896"/>
          <w:tab w:val="left" w:pos="1472"/>
          <w:tab w:val="left" w:pos="2192"/>
          <w:tab w:val="left" w:pos="3056"/>
          <w:tab w:val="left" w:pos="3488"/>
        </w:tabs>
        <w:ind w:left="1472" w:right="-22" w:hanging="1463"/>
        <w:rPr>
          <w:rFonts w:ascii="Avenir LT Std 35 Light" w:hAnsi="Avenir LT Std 35 Light" w:cs="Calibri"/>
          <w:b/>
          <w:sz w:val="28"/>
          <w:szCs w:val="28"/>
        </w:rPr>
      </w:pPr>
      <w:r w:rsidRPr="00A76729">
        <w:rPr>
          <w:rFonts w:ascii="Avenir LT Std 35 Light" w:hAnsi="Avenir LT Std 35 Light" w:cs="Calibri"/>
          <w:b/>
          <w:noProof/>
          <w:snapToGrid/>
          <w:sz w:val="28"/>
          <w:szCs w:val="28"/>
        </w:rPr>
        <w:drawing>
          <wp:anchor distT="0" distB="0" distL="114300" distR="114300" simplePos="0" relativeHeight="251657728" behindDoc="0" locked="0" layoutInCell="1" allowOverlap="0">
            <wp:simplePos x="0" y="0"/>
            <wp:positionH relativeFrom="column">
              <wp:posOffset>4459605</wp:posOffset>
            </wp:positionH>
            <wp:positionV relativeFrom="paragraph">
              <wp:posOffset>0</wp:posOffset>
            </wp:positionV>
            <wp:extent cx="1952625" cy="180975"/>
            <wp:effectExtent l="0" t="0" r="9525" b="9525"/>
            <wp:wrapSquare wrapText="bothSides"/>
            <wp:docPr id="2" name="Picture 2"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r="4651" b="-5555"/>
                    <a:stretch/>
                  </pic:blipFill>
                  <pic:spPr bwMode="auto">
                    <a:xfrm>
                      <a:off x="0" y="0"/>
                      <a:ext cx="1952625" cy="18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2FE0" w:rsidRPr="00A76729">
        <w:rPr>
          <w:rFonts w:ascii="Avenir LT Std 35 Light" w:hAnsi="Avenir LT Std 35 Light" w:cs="Calibri"/>
          <w:b/>
          <w:sz w:val="28"/>
          <w:szCs w:val="28"/>
        </w:rPr>
        <w:t xml:space="preserve">National Director of </w:t>
      </w:r>
      <w:r w:rsidR="000D398C" w:rsidRPr="00A76729">
        <w:rPr>
          <w:rFonts w:ascii="Avenir LT Std 35 Light" w:hAnsi="Avenir LT Std 35 Light" w:cs="Calibri"/>
          <w:b/>
          <w:sz w:val="28"/>
          <w:szCs w:val="28"/>
        </w:rPr>
        <w:t xml:space="preserve">Theological Formation </w:t>
      </w:r>
    </w:p>
    <w:p w:rsidR="00176EC6" w:rsidRPr="00A76729" w:rsidRDefault="00176EC6" w:rsidP="00176EC6">
      <w:pPr>
        <w:tabs>
          <w:tab w:val="left" w:pos="-940"/>
          <w:tab w:val="left" w:pos="-720"/>
          <w:tab w:val="left" w:pos="0"/>
          <w:tab w:val="left" w:pos="499"/>
          <w:tab w:val="left" w:pos="1440"/>
        </w:tabs>
        <w:rPr>
          <w:rFonts w:ascii="Avenir LT Std 35 Light" w:hAnsi="Avenir LT Std 35 Light" w:cs="Calibri"/>
          <w:sz w:val="20"/>
        </w:rPr>
      </w:pPr>
      <w:r w:rsidRPr="00A76729">
        <w:rPr>
          <w:rFonts w:ascii="Avenir LT Std 35 Light" w:hAnsi="Avenir LT Std 35 Light" w:cs="Calibri"/>
          <w:sz w:val="20"/>
        </w:rPr>
        <w:t>Position Description</w:t>
      </w:r>
    </w:p>
    <w:p w:rsidR="00AC5776" w:rsidRPr="00A76729" w:rsidRDefault="00AC5776" w:rsidP="00E75F0A">
      <w:pPr>
        <w:tabs>
          <w:tab w:val="left" w:pos="720"/>
          <w:tab w:val="left" w:pos="1296"/>
          <w:tab w:val="left" w:pos="1728"/>
          <w:tab w:val="left" w:pos="2736"/>
          <w:tab w:val="left" w:pos="6048"/>
        </w:tabs>
        <w:rPr>
          <w:rFonts w:ascii="Avenir LT Std 35 Light" w:hAnsi="Avenir LT Std 35 Light" w:cs="Calibri"/>
          <w:sz w:val="20"/>
        </w:rPr>
      </w:pPr>
    </w:p>
    <w:p w:rsidR="00AC5776" w:rsidRPr="00A76729" w:rsidRDefault="00AC5776" w:rsidP="00E75F0A">
      <w:pPr>
        <w:tabs>
          <w:tab w:val="left" w:pos="1296"/>
          <w:tab w:val="left" w:pos="1728"/>
          <w:tab w:val="left" w:pos="2736"/>
          <w:tab w:val="left" w:pos="6048"/>
        </w:tabs>
        <w:rPr>
          <w:rFonts w:ascii="Avenir LT Std 35 Light" w:hAnsi="Avenir LT Std 35 Light" w:cs="Calibri"/>
          <w:sz w:val="20"/>
        </w:rPr>
      </w:pPr>
      <w:r w:rsidRPr="00A76729">
        <w:rPr>
          <w:rFonts w:ascii="Avenir LT Std 35 Light" w:hAnsi="Avenir LT Std 35 Light" w:cs="Calibri"/>
          <w:sz w:val="20"/>
        </w:rPr>
        <w:t xml:space="preserve">Supervised by: </w:t>
      </w:r>
      <w:r w:rsidR="00176EC6" w:rsidRPr="00A76729">
        <w:rPr>
          <w:rFonts w:ascii="Avenir LT Std 35 Light" w:hAnsi="Avenir LT Std 35 Light" w:cs="Calibri"/>
          <w:sz w:val="20"/>
        </w:rPr>
        <w:tab/>
      </w:r>
      <w:r w:rsidR="007F16D6" w:rsidRPr="00A76729">
        <w:rPr>
          <w:rFonts w:ascii="Avenir LT Std 35 Light" w:hAnsi="Avenir LT Std 35 Light" w:cs="Calibri"/>
          <w:sz w:val="20"/>
        </w:rPr>
        <w:t>VP</w:t>
      </w:r>
      <w:r w:rsidR="00373A45" w:rsidRPr="00A76729">
        <w:rPr>
          <w:rFonts w:ascii="Avenir LT Std 35 Light" w:hAnsi="Avenir LT Std 35 Light" w:cs="Calibri"/>
          <w:sz w:val="20"/>
        </w:rPr>
        <w:t xml:space="preserve">, </w:t>
      </w:r>
      <w:r w:rsidR="007F16D6" w:rsidRPr="00A76729">
        <w:rPr>
          <w:rFonts w:ascii="Avenir LT Std 35 Light" w:hAnsi="Avenir LT Std 35 Light" w:cs="Calibri"/>
          <w:sz w:val="20"/>
        </w:rPr>
        <w:t xml:space="preserve">Spiritual Foundations </w:t>
      </w:r>
      <w:r w:rsidR="000D398C" w:rsidRPr="00A76729">
        <w:rPr>
          <w:rFonts w:ascii="Avenir LT Std 35 Light" w:hAnsi="Avenir LT Std 35 Light" w:cs="Calibri"/>
          <w:sz w:val="20"/>
        </w:rPr>
        <w:t xml:space="preserve"> </w:t>
      </w:r>
    </w:p>
    <w:p w:rsidR="00AC5776" w:rsidRPr="00A76729" w:rsidRDefault="00AC5776" w:rsidP="00E75F0A">
      <w:pPr>
        <w:tabs>
          <w:tab w:val="left" w:pos="1296"/>
          <w:tab w:val="left" w:pos="1728"/>
          <w:tab w:val="left" w:pos="2736"/>
          <w:tab w:val="left" w:pos="6048"/>
        </w:tabs>
        <w:rPr>
          <w:rFonts w:ascii="Avenir LT Std 35 Light" w:hAnsi="Avenir LT Std 35 Light" w:cs="Calibri"/>
          <w:sz w:val="20"/>
        </w:rPr>
      </w:pPr>
      <w:r w:rsidRPr="00A76729">
        <w:rPr>
          <w:rFonts w:ascii="Avenir LT Std 35 Light" w:hAnsi="Avenir LT Std 35 Light" w:cs="Calibri"/>
          <w:sz w:val="20"/>
        </w:rPr>
        <w:t xml:space="preserve">Status:  </w:t>
      </w:r>
      <w:r w:rsidR="00176EC6" w:rsidRPr="00A76729">
        <w:rPr>
          <w:rFonts w:ascii="Avenir LT Std 35 Light" w:hAnsi="Avenir LT Std 35 Light" w:cs="Calibri"/>
          <w:sz w:val="20"/>
        </w:rPr>
        <w:tab/>
      </w:r>
      <w:r w:rsidR="00176EC6" w:rsidRPr="00A76729">
        <w:rPr>
          <w:rFonts w:ascii="Avenir LT Std 35 Light" w:hAnsi="Avenir LT Std 35 Light" w:cs="Calibri"/>
          <w:sz w:val="20"/>
        </w:rPr>
        <w:tab/>
      </w:r>
      <w:bookmarkStart w:id="0" w:name="_GoBack"/>
      <w:bookmarkEnd w:id="0"/>
      <w:r w:rsidR="00176EC6" w:rsidRPr="00A76729">
        <w:rPr>
          <w:rFonts w:ascii="Avenir LT Std 35 Light" w:hAnsi="Avenir LT Std 35 Light" w:cs="Calibri"/>
          <w:sz w:val="20"/>
        </w:rPr>
        <w:t>E</w:t>
      </w:r>
      <w:r w:rsidRPr="00A76729">
        <w:rPr>
          <w:rFonts w:ascii="Avenir LT Std 35 Light" w:hAnsi="Avenir LT Std 35 Light" w:cs="Calibri"/>
          <w:sz w:val="20"/>
        </w:rPr>
        <w:t>xempt</w:t>
      </w:r>
      <w:r w:rsidR="006405D2" w:rsidRPr="00A76729">
        <w:rPr>
          <w:rFonts w:ascii="Avenir LT Std 35 Light" w:hAnsi="Avenir LT Std 35 Light" w:cs="Calibri"/>
          <w:sz w:val="20"/>
        </w:rPr>
        <w:t xml:space="preserve"> </w:t>
      </w:r>
    </w:p>
    <w:p w:rsidR="00176EC6" w:rsidRPr="00A76729" w:rsidRDefault="00176EC6" w:rsidP="00E75F0A">
      <w:pPr>
        <w:tabs>
          <w:tab w:val="left" w:pos="1296"/>
          <w:tab w:val="left" w:pos="1728"/>
          <w:tab w:val="left" w:pos="2736"/>
          <w:tab w:val="left" w:pos="6048"/>
        </w:tabs>
        <w:rPr>
          <w:rFonts w:ascii="Avenir LT Std 35 Light" w:hAnsi="Avenir LT Std 35 Light" w:cs="Calibri"/>
          <w:sz w:val="20"/>
        </w:rPr>
      </w:pPr>
      <w:r w:rsidRPr="00A76729">
        <w:rPr>
          <w:rFonts w:ascii="Avenir LT Std 35 Light" w:hAnsi="Avenir LT Std 35 Light" w:cs="Calibri"/>
          <w:sz w:val="20"/>
        </w:rPr>
        <w:t>Location:</w:t>
      </w:r>
      <w:r w:rsidRPr="00A76729">
        <w:rPr>
          <w:rFonts w:ascii="Avenir LT Std 35 Light" w:hAnsi="Avenir LT Std 35 Light" w:cs="Calibri"/>
          <w:sz w:val="20"/>
        </w:rPr>
        <w:tab/>
      </w:r>
      <w:r w:rsidRPr="00A76729">
        <w:rPr>
          <w:rFonts w:ascii="Avenir LT Std 35 Light" w:hAnsi="Avenir LT Std 35 Light" w:cs="Calibri"/>
          <w:sz w:val="20"/>
        </w:rPr>
        <w:tab/>
        <w:t>National, non-NSC</w:t>
      </w:r>
    </w:p>
    <w:p w:rsidR="00BE50DA" w:rsidRPr="00A76729" w:rsidRDefault="00BE50DA" w:rsidP="00E75F0A">
      <w:pPr>
        <w:tabs>
          <w:tab w:val="left" w:pos="1296"/>
          <w:tab w:val="left" w:pos="1728"/>
          <w:tab w:val="left" w:pos="2736"/>
          <w:tab w:val="left" w:pos="6048"/>
        </w:tabs>
        <w:rPr>
          <w:rFonts w:ascii="Avenir LT Std 35 Light" w:hAnsi="Avenir LT Std 35 Light" w:cs="Calibri"/>
          <w:sz w:val="20"/>
        </w:rPr>
      </w:pPr>
      <w:r w:rsidRPr="00A76729">
        <w:rPr>
          <w:rFonts w:ascii="Avenir LT Std 35 Light" w:hAnsi="Avenir LT Std 35 Light" w:cs="Calibri"/>
          <w:sz w:val="20"/>
        </w:rPr>
        <w:t xml:space="preserve">Supervises: </w:t>
      </w:r>
      <w:r w:rsidRPr="00A76729">
        <w:rPr>
          <w:rFonts w:ascii="Avenir LT Std 35 Light" w:hAnsi="Avenir LT Std 35 Light" w:cs="Calibri"/>
          <w:sz w:val="20"/>
        </w:rPr>
        <w:tab/>
      </w:r>
      <w:r w:rsidRPr="00A76729">
        <w:rPr>
          <w:rFonts w:ascii="Avenir LT Std 35 Light" w:hAnsi="Avenir LT Std 35 Light" w:cs="Calibri"/>
          <w:sz w:val="20"/>
        </w:rPr>
        <w:tab/>
      </w:r>
      <w:r w:rsidR="00FE5F4E" w:rsidRPr="00A76729">
        <w:rPr>
          <w:rFonts w:ascii="Avenir LT Std 35 Light" w:hAnsi="Avenir LT Std 35 Light" w:cs="Calibri"/>
          <w:sz w:val="20"/>
        </w:rPr>
        <w:t>Associate Director</w:t>
      </w:r>
      <w:r w:rsidR="00090E12" w:rsidRPr="00A76729">
        <w:rPr>
          <w:rFonts w:ascii="Avenir LT Std 35 Light" w:hAnsi="Avenir LT Std 35 Light" w:cs="Calibri"/>
          <w:sz w:val="20"/>
        </w:rPr>
        <w:t>, Training Specialists, and Administrator as necessary</w:t>
      </w:r>
    </w:p>
    <w:p w:rsidR="00AC5776" w:rsidRPr="00A76729" w:rsidRDefault="00AC5776" w:rsidP="00E75F0A">
      <w:pPr>
        <w:tabs>
          <w:tab w:val="left" w:pos="1296"/>
          <w:tab w:val="left" w:pos="1728"/>
          <w:tab w:val="left" w:pos="2736"/>
          <w:tab w:val="left" w:pos="6048"/>
        </w:tabs>
        <w:rPr>
          <w:rFonts w:ascii="Avenir LT Std 35 Light" w:hAnsi="Avenir LT Std 35 Light" w:cs="Calibri"/>
          <w:sz w:val="20"/>
        </w:rPr>
      </w:pPr>
    </w:p>
    <w:p w:rsidR="00176EC6" w:rsidRPr="00A76729" w:rsidRDefault="00176EC6" w:rsidP="00176EC6">
      <w:pPr>
        <w:pStyle w:val="BodyText2"/>
        <w:tabs>
          <w:tab w:val="left" w:pos="1440"/>
        </w:tabs>
        <w:rPr>
          <w:rFonts w:ascii="Avenir LT Std 35 Light" w:hAnsi="Avenir LT Std 35 Light" w:cs="Calibri"/>
          <w:sz w:val="20"/>
        </w:rPr>
      </w:pPr>
      <w:r w:rsidRPr="00A76729">
        <w:rPr>
          <w:rFonts w:ascii="Avenir LT Std 35 Light" w:hAnsi="Avenir LT Std 35 Light" w:cs="Calibri"/>
          <w:b/>
          <w:sz w:val="20"/>
        </w:rPr>
        <w:t xml:space="preserve">To advance the purpose of InterVarsity Christian Fellowship, </w:t>
      </w:r>
      <w:r w:rsidR="007F16D6" w:rsidRPr="00A76729">
        <w:rPr>
          <w:rFonts w:ascii="Avenir LT Std 35 Light" w:hAnsi="Avenir LT Std 35 Light" w:cs="Calibri"/>
          <w:sz w:val="20"/>
        </w:rPr>
        <w:t>this position will</w:t>
      </w:r>
      <w:r w:rsidR="00BE50DA" w:rsidRPr="00A76729">
        <w:rPr>
          <w:rFonts w:ascii="Avenir LT Std 35 Light" w:hAnsi="Avenir LT Std 35 Light" w:cs="Calibri"/>
          <w:sz w:val="20"/>
        </w:rPr>
        <w:t xml:space="preserve"> serve as a ministry accelerator by</w:t>
      </w:r>
      <w:r w:rsidR="007F16D6" w:rsidRPr="00A76729">
        <w:rPr>
          <w:rFonts w:ascii="Avenir LT Std 35 Light" w:hAnsi="Avenir LT Std 35 Light" w:cs="Calibri"/>
          <w:sz w:val="20"/>
        </w:rPr>
        <w:t xml:space="preserve"> lead</w:t>
      </w:r>
      <w:r w:rsidR="00BE50DA" w:rsidRPr="00A76729">
        <w:rPr>
          <w:rFonts w:ascii="Avenir LT Std 35 Light" w:hAnsi="Avenir LT Std 35 Light" w:cs="Calibri"/>
          <w:sz w:val="20"/>
        </w:rPr>
        <w:t>ing</w:t>
      </w:r>
      <w:r w:rsidR="007F16D6" w:rsidRPr="00A76729">
        <w:rPr>
          <w:rFonts w:ascii="Avenir LT Std 35 Light" w:hAnsi="Avenir LT Std 35 Light" w:cs="Calibri"/>
          <w:sz w:val="20"/>
        </w:rPr>
        <w:t xml:space="preserve"> and coordinat</w:t>
      </w:r>
      <w:r w:rsidR="00BE50DA" w:rsidRPr="00A76729">
        <w:rPr>
          <w:rFonts w:ascii="Avenir LT Std 35 Light" w:hAnsi="Avenir LT Std 35 Light" w:cs="Calibri"/>
          <w:sz w:val="20"/>
        </w:rPr>
        <w:t>ing</w:t>
      </w:r>
      <w:r w:rsidR="007F16D6" w:rsidRPr="00A76729">
        <w:rPr>
          <w:rFonts w:ascii="Avenir LT Std 35 Light" w:hAnsi="Avenir LT Std 35 Light" w:cs="Calibri"/>
          <w:sz w:val="20"/>
        </w:rPr>
        <w:t xml:space="preserve"> the design, development, and promotion of theological formation</w:t>
      </w:r>
      <w:r w:rsidR="007C1AEC" w:rsidRPr="00A76729">
        <w:rPr>
          <w:rFonts w:ascii="Avenir LT Std 35 Light" w:hAnsi="Avenir LT Std 35 Light" w:cs="Calibri"/>
          <w:sz w:val="20"/>
        </w:rPr>
        <w:t xml:space="preserve"> for</w:t>
      </w:r>
      <w:r w:rsidR="007F16D6" w:rsidRPr="00A76729">
        <w:rPr>
          <w:rFonts w:ascii="Avenir LT Std 35 Light" w:hAnsi="Avenir LT Std 35 Light" w:cs="Calibri"/>
          <w:sz w:val="20"/>
        </w:rPr>
        <w:t xml:space="preserve"> </w:t>
      </w:r>
      <w:r w:rsidRPr="00A76729">
        <w:rPr>
          <w:rFonts w:ascii="Avenir LT Std 35 Light" w:hAnsi="Avenir LT Std 35 Light" w:cs="Calibri"/>
          <w:sz w:val="20"/>
        </w:rPr>
        <w:t>staff</w:t>
      </w:r>
      <w:r w:rsidR="00090E12" w:rsidRPr="00A76729">
        <w:rPr>
          <w:rFonts w:ascii="Avenir LT Std 35 Light" w:hAnsi="Avenir LT Std 35 Light" w:cs="Calibri"/>
          <w:sz w:val="20"/>
        </w:rPr>
        <w:t>.</w:t>
      </w:r>
    </w:p>
    <w:p w:rsidR="00176EC6" w:rsidRPr="00A76729" w:rsidRDefault="00176EC6" w:rsidP="00176EC6">
      <w:pPr>
        <w:tabs>
          <w:tab w:val="left" w:pos="1296"/>
          <w:tab w:val="left" w:pos="1728"/>
          <w:tab w:val="left" w:pos="2736"/>
          <w:tab w:val="left" w:pos="6048"/>
        </w:tabs>
        <w:rPr>
          <w:rFonts w:ascii="Avenir LT Std 35 Light" w:hAnsi="Avenir LT Std 35 Light" w:cs="Calibri"/>
          <w:sz w:val="20"/>
        </w:rPr>
      </w:pPr>
    </w:p>
    <w:p w:rsidR="00176EC6" w:rsidRPr="00A76729" w:rsidRDefault="00176EC6" w:rsidP="00E75F0A">
      <w:pPr>
        <w:tabs>
          <w:tab w:val="left" w:pos="1296"/>
          <w:tab w:val="left" w:pos="1728"/>
          <w:tab w:val="left" w:pos="2736"/>
          <w:tab w:val="left" w:pos="6048"/>
        </w:tabs>
        <w:rPr>
          <w:rFonts w:ascii="Avenir LT Std 35 Light" w:hAnsi="Avenir LT Std 35 Light" w:cs="Calibri"/>
          <w:b/>
          <w:bCs/>
          <w:sz w:val="20"/>
        </w:rPr>
      </w:pPr>
      <w:r w:rsidRPr="00A76729">
        <w:rPr>
          <w:rFonts w:ascii="Avenir LT Std 35 Light" w:hAnsi="Avenir LT Std 35 Light" w:cs="Calibri"/>
          <w:b/>
          <w:bCs/>
          <w:sz w:val="20"/>
        </w:rPr>
        <w:t>MAJOR RESPONSIBILITIES</w:t>
      </w:r>
    </w:p>
    <w:p w:rsidR="00A1000A" w:rsidRPr="00A76729" w:rsidRDefault="00A1000A" w:rsidP="00A1000A">
      <w:pPr>
        <w:tabs>
          <w:tab w:val="left" w:pos="593"/>
          <w:tab w:val="left" w:pos="1133"/>
          <w:tab w:val="left" w:pos="1565"/>
          <w:tab w:val="left" w:pos="2573"/>
          <w:tab w:val="left" w:pos="5885"/>
        </w:tabs>
        <w:ind w:right="-334"/>
        <w:rPr>
          <w:rFonts w:ascii="Avenir LT Std 35 Light" w:hAnsi="Avenir LT Std 35 Light" w:cs="Calibri"/>
          <w:b/>
          <w:bCs/>
          <w:sz w:val="20"/>
        </w:rPr>
      </w:pPr>
    </w:p>
    <w:p w:rsidR="00A1000A" w:rsidRPr="00A76729" w:rsidRDefault="00A1000A" w:rsidP="00A1000A">
      <w:pPr>
        <w:tabs>
          <w:tab w:val="left" w:pos="593"/>
          <w:tab w:val="left" w:pos="1133"/>
          <w:tab w:val="left" w:pos="1565"/>
          <w:tab w:val="left" w:pos="2573"/>
          <w:tab w:val="left" w:pos="5885"/>
        </w:tabs>
        <w:ind w:right="-334"/>
        <w:rPr>
          <w:rFonts w:ascii="Avenir LT Std 35 Light" w:hAnsi="Avenir LT Std 35 Light" w:cs="Calibri"/>
          <w:b/>
          <w:bCs/>
          <w:sz w:val="20"/>
        </w:rPr>
      </w:pPr>
      <w:r w:rsidRPr="00A76729">
        <w:rPr>
          <w:rFonts w:ascii="Avenir LT Std 35 Light" w:hAnsi="Avenir LT Std 35 Light" w:cs="Calibri"/>
          <w:b/>
          <w:bCs/>
          <w:sz w:val="20"/>
        </w:rPr>
        <w:t>Personal:</w:t>
      </w:r>
    </w:p>
    <w:p w:rsidR="00A1000A" w:rsidRPr="00A76729" w:rsidRDefault="00A1000A" w:rsidP="00A1000A">
      <w:pPr>
        <w:numPr>
          <w:ilvl w:val="0"/>
          <w:numId w:val="32"/>
        </w:numPr>
        <w:tabs>
          <w:tab w:val="left" w:pos="593"/>
          <w:tab w:val="left" w:pos="1133"/>
          <w:tab w:val="left" w:pos="1565"/>
          <w:tab w:val="left" w:pos="2573"/>
          <w:tab w:val="left" w:pos="5885"/>
        </w:tabs>
        <w:ind w:right="-334"/>
        <w:rPr>
          <w:rFonts w:ascii="Avenir LT Std 35 Light" w:hAnsi="Avenir LT Std 35 Light" w:cs="Calibri"/>
          <w:bCs/>
          <w:sz w:val="20"/>
        </w:rPr>
      </w:pPr>
      <w:r w:rsidRPr="00A76729">
        <w:rPr>
          <w:rFonts w:ascii="Avenir LT Std 35 Light" w:hAnsi="Avenir LT Std 35 Light" w:cs="Calibri"/>
          <w:bCs/>
          <w:sz w:val="20"/>
        </w:rPr>
        <w:t>Be a maturing disciple of Jesus Christ, growing in intimacy with God, Christ-like character, and God’s kingdom mission</w:t>
      </w:r>
    </w:p>
    <w:p w:rsidR="00A1000A" w:rsidRPr="00A76729" w:rsidRDefault="00A1000A" w:rsidP="00A1000A">
      <w:pPr>
        <w:numPr>
          <w:ilvl w:val="0"/>
          <w:numId w:val="32"/>
        </w:numPr>
        <w:tabs>
          <w:tab w:val="left" w:pos="593"/>
          <w:tab w:val="left" w:pos="1133"/>
          <w:tab w:val="left" w:pos="1565"/>
          <w:tab w:val="left" w:pos="2573"/>
          <w:tab w:val="left" w:pos="5885"/>
        </w:tabs>
        <w:ind w:right="-334"/>
        <w:rPr>
          <w:rFonts w:ascii="Avenir LT Std 35 Light" w:hAnsi="Avenir LT Std 35 Light" w:cs="Calibri"/>
          <w:bCs/>
          <w:sz w:val="20"/>
        </w:rPr>
      </w:pPr>
      <w:r w:rsidRPr="00A76729">
        <w:rPr>
          <w:rFonts w:ascii="Avenir LT Std 35 Light" w:hAnsi="Avenir LT Std 35 Light" w:cs="Calibri"/>
          <w:bCs/>
          <w:sz w:val="20"/>
        </w:rPr>
        <w:t>Model life-long theological formation</w:t>
      </w:r>
    </w:p>
    <w:p w:rsidR="00A1000A" w:rsidRPr="00A76729" w:rsidRDefault="00A1000A" w:rsidP="00A1000A">
      <w:pPr>
        <w:numPr>
          <w:ilvl w:val="0"/>
          <w:numId w:val="32"/>
        </w:numPr>
        <w:tabs>
          <w:tab w:val="left" w:pos="593"/>
          <w:tab w:val="left" w:pos="1133"/>
          <w:tab w:val="left" w:pos="1565"/>
          <w:tab w:val="left" w:pos="2573"/>
          <w:tab w:val="left" w:pos="5885"/>
        </w:tabs>
        <w:ind w:right="-334"/>
        <w:rPr>
          <w:rFonts w:ascii="Avenir LT Std 35 Light" w:hAnsi="Avenir LT Std 35 Light" w:cs="Calibri"/>
          <w:bCs/>
          <w:sz w:val="20"/>
        </w:rPr>
      </w:pPr>
      <w:r w:rsidRPr="00A76729">
        <w:rPr>
          <w:rFonts w:ascii="Avenir LT Std 35 Light" w:hAnsi="Avenir LT Std 35 Light" w:cs="Calibri"/>
          <w:bCs/>
          <w:sz w:val="20"/>
        </w:rPr>
        <w:t>Model and promote mature integration of theological, biblical, and spiritual formation</w:t>
      </w:r>
    </w:p>
    <w:p w:rsidR="00A1000A" w:rsidRPr="00A76729" w:rsidRDefault="00EE1ED7" w:rsidP="00A1000A">
      <w:pPr>
        <w:numPr>
          <w:ilvl w:val="0"/>
          <w:numId w:val="32"/>
        </w:numPr>
        <w:tabs>
          <w:tab w:val="left" w:pos="593"/>
          <w:tab w:val="left" w:pos="1133"/>
          <w:tab w:val="left" w:pos="1565"/>
          <w:tab w:val="left" w:pos="2573"/>
          <w:tab w:val="left" w:pos="5885"/>
        </w:tabs>
        <w:ind w:right="-334"/>
        <w:rPr>
          <w:rFonts w:ascii="Avenir LT Std 35 Light" w:hAnsi="Avenir LT Std 35 Light" w:cs="Calibri"/>
          <w:bCs/>
          <w:sz w:val="20"/>
        </w:rPr>
      </w:pPr>
      <w:r w:rsidRPr="00A76729">
        <w:rPr>
          <w:rFonts w:ascii="Avenir LT Std 35 Light" w:hAnsi="Avenir LT Std 35 Light" w:cs="Calibri"/>
          <w:bCs/>
          <w:sz w:val="20"/>
        </w:rPr>
        <w:t xml:space="preserve">Engage consistently </w:t>
      </w:r>
      <w:r w:rsidR="00A1000A" w:rsidRPr="00A76729">
        <w:rPr>
          <w:rFonts w:ascii="Avenir LT Std 35 Light" w:hAnsi="Avenir LT Std 35 Light" w:cs="Calibri"/>
          <w:bCs/>
          <w:sz w:val="20"/>
        </w:rPr>
        <w:t xml:space="preserve">with theological works </w:t>
      </w:r>
      <w:r w:rsidR="001F01DD" w:rsidRPr="00A76729">
        <w:rPr>
          <w:rFonts w:ascii="Avenir LT Std 35 Light" w:hAnsi="Avenir LT Std 35 Light" w:cs="Calibri"/>
          <w:bCs/>
          <w:sz w:val="20"/>
        </w:rPr>
        <w:t xml:space="preserve">and leaders </w:t>
      </w:r>
      <w:r w:rsidR="00A1000A" w:rsidRPr="00A76729">
        <w:rPr>
          <w:rFonts w:ascii="Avenir LT Std 35 Light" w:hAnsi="Avenir LT Std 35 Light" w:cs="Calibri"/>
          <w:bCs/>
          <w:sz w:val="20"/>
        </w:rPr>
        <w:t xml:space="preserve">relevant to our </w:t>
      </w:r>
      <w:r w:rsidRPr="00A76729">
        <w:rPr>
          <w:rFonts w:ascii="Avenir LT Std 35 Light" w:hAnsi="Avenir LT Std 35 Light" w:cs="Calibri"/>
          <w:bCs/>
          <w:sz w:val="20"/>
        </w:rPr>
        <w:t>mission and cultural milieu</w:t>
      </w:r>
    </w:p>
    <w:p w:rsidR="00AC5776" w:rsidRPr="00A76729" w:rsidRDefault="00AC5776" w:rsidP="00E75F0A">
      <w:pPr>
        <w:tabs>
          <w:tab w:val="left" w:pos="1296"/>
          <w:tab w:val="left" w:pos="1728"/>
          <w:tab w:val="left" w:pos="2736"/>
          <w:tab w:val="left" w:pos="6048"/>
        </w:tabs>
        <w:rPr>
          <w:rFonts w:ascii="Avenir LT Std 35 Light" w:hAnsi="Avenir LT Std 35 Light" w:cs="Calibri"/>
          <w:b/>
          <w:bCs/>
          <w:sz w:val="20"/>
        </w:rPr>
      </w:pPr>
    </w:p>
    <w:p w:rsidR="00DA047B" w:rsidRPr="00A76729" w:rsidRDefault="00A1000A" w:rsidP="00DA047B">
      <w:pPr>
        <w:pStyle w:val="Default"/>
        <w:rPr>
          <w:rFonts w:ascii="Avenir LT Std 35 Light" w:hAnsi="Avenir LT Std 35 Light" w:cs="Calibri"/>
          <w:color w:val="auto"/>
          <w:sz w:val="20"/>
          <w:szCs w:val="20"/>
        </w:rPr>
      </w:pPr>
      <w:r w:rsidRPr="00A76729">
        <w:rPr>
          <w:rFonts w:ascii="Avenir LT Std 35 Light" w:hAnsi="Avenir LT Std 35 Light" w:cs="Calibri"/>
          <w:b/>
          <w:bCs/>
          <w:color w:val="auto"/>
          <w:sz w:val="20"/>
          <w:szCs w:val="20"/>
        </w:rPr>
        <w:t>Visionary Guide</w:t>
      </w:r>
      <w:r w:rsidR="00DA047B" w:rsidRPr="00A76729">
        <w:rPr>
          <w:rFonts w:ascii="Avenir LT Std 35 Light" w:hAnsi="Avenir LT Std 35 Light" w:cs="Calibri"/>
          <w:b/>
          <w:bCs/>
          <w:color w:val="auto"/>
          <w:sz w:val="20"/>
          <w:szCs w:val="20"/>
        </w:rPr>
        <w:t xml:space="preserve">: </w:t>
      </w:r>
    </w:p>
    <w:p w:rsidR="0038746D" w:rsidRPr="00A76729" w:rsidRDefault="0038746D" w:rsidP="0038746D">
      <w:pPr>
        <w:pStyle w:val="Default"/>
        <w:numPr>
          <w:ilvl w:val="0"/>
          <w:numId w:val="32"/>
        </w:numPr>
        <w:tabs>
          <w:tab w:val="left" w:pos="90"/>
          <w:tab w:val="left" w:pos="630"/>
        </w:tabs>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 xml:space="preserve">Partner with leaders in People and Culture and Field lines to develop </w:t>
      </w:r>
      <w:r w:rsidR="00BF2ABF" w:rsidRPr="00A76729">
        <w:rPr>
          <w:rFonts w:ascii="Avenir LT Std 35 Light" w:hAnsi="Avenir LT Std 35 Light" w:cs="Calibri"/>
          <w:color w:val="auto"/>
          <w:sz w:val="20"/>
          <w:szCs w:val="20"/>
        </w:rPr>
        <w:t xml:space="preserve">a </w:t>
      </w:r>
      <w:r w:rsidRPr="00A76729">
        <w:rPr>
          <w:rFonts w:ascii="Avenir LT Std 35 Light" w:hAnsi="Avenir LT Std 35 Light" w:cs="Calibri"/>
          <w:color w:val="auto"/>
          <w:sz w:val="20"/>
          <w:szCs w:val="20"/>
        </w:rPr>
        <w:t>shared, integrated vision of holistic staff development through all stages</w:t>
      </w:r>
    </w:p>
    <w:p w:rsidR="001F01DD" w:rsidRPr="00A76729" w:rsidRDefault="001F01DD" w:rsidP="0038746D">
      <w:pPr>
        <w:pStyle w:val="Default"/>
        <w:numPr>
          <w:ilvl w:val="0"/>
          <w:numId w:val="32"/>
        </w:numPr>
        <w:tabs>
          <w:tab w:val="left" w:pos="90"/>
          <w:tab w:val="left" w:pos="630"/>
        </w:tabs>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Consistently promote the integral nature of spiritual formation in accelerating fruitful mission on campus</w:t>
      </w:r>
    </w:p>
    <w:p w:rsidR="00C66940" w:rsidRPr="00A76729" w:rsidRDefault="007C14DF" w:rsidP="00C66940">
      <w:pPr>
        <w:pStyle w:val="Default"/>
        <w:numPr>
          <w:ilvl w:val="0"/>
          <w:numId w:val="32"/>
        </w:numPr>
        <w:tabs>
          <w:tab w:val="left" w:pos="90"/>
          <w:tab w:val="left" w:pos="630"/>
        </w:tabs>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Assist</w:t>
      </w:r>
      <w:r w:rsidR="00C66940" w:rsidRPr="00A76729">
        <w:rPr>
          <w:rFonts w:ascii="Avenir LT Std 35 Light" w:hAnsi="Avenir LT Std 35 Light" w:cs="Calibri"/>
          <w:color w:val="auto"/>
          <w:sz w:val="20"/>
          <w:szCs w:val="20"/>
        </w:rPr>
        <w:t xml:space="preserve"> national leaders in recognizing theological trends in broader Christian </w:t>
      </w:r>
      <w:r w:rsidR="0038746D" w:rsidRPr="00A76729">
        <w:rPr>
          <w:rFonts w:ascii="Avenir LT Std 35 Light" w:hAnsi="Avenir LT Std 35 Light" w:cs="Calibri"/>
          <w:color w:val="auto"/>
          <w:sz w:val="20"/>
          <w:szCs w:val="20"/>
        </w:rPr>
        <w:t xml:space="preserve">and secular </w:t>
      </w:r>
      <w:r w:rsidR="00C66940" w:rsidRPr="00A76729">
        <w:rPr>
          <w:rFonts w:ascii="Avenir LT Std 35 Light" w:hAnsi="Avenir LT Std 35 Light" w:cs="Calibri"/>
          <w:color w:val="auto"/>
          <w:sz w:val="20"/>
          <w:szCs w:val="20"/>
        </w:rPr>
        <w:t>culture and considering the implications for campus ministry</w:t>
      </w:r>
    </w:p>
    <w:p w:rsidR="00EE0C78" w:rsidRPr="00A76729" w:rsidRDefault="007C14DF" w:rsidP="00DA3890">
      <w:pPr>
        <w:pStyle w:val="Default"/>
        <w:numPr>
          <w:ilvl w:val="0"/>
          <w:numId w:val="32"/>
        </w:numPr>
        <w:tabs>
          <w:tab w:val="left" w:pos="90"/>
          <w:tab w:val="left" w:pos="630"/>
        </w:tabs>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Write, teach, and train broadly around theological formation topics</w:t>
      </w:r>
    </w:p>
    <w:p w:rsidR="00BE50DA" w:rsidRPr="00A76729" w:rsidRDefault="00BE50DA" w:rsidP="00DA3890">
      <w:pPr>
        <w:pStyle w:val="Default"/>
        <w:numPr>
          <w:ilvl w:val="0"/>
          <w:numId w:val="32"/>
        </w:numPr>
        <w:tabs>
          <w:tab w:val="left" w:pos="90"/>
          <w:tab w:val="left" w:pos="630"/>
        </w:tabs>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D</w:t>
      </w:r>
      <w:r w:rsidR="007C14DF" w:rsidRPr="00A76729">
        <w:rPr>
          <w:rFonts w:ascii="Avenir LT Std 35 Light" w:hAnsi="Avenir LT Std 35 Light" w:cs="Calibri"/>
          <w:color w:val="auto"/>
          <w:sz w:val="20"/>
          <w:szCs w:val="20"/>
        </w:rPr>
        <w:t>iscern and use</w:t>
      </w:r>
      <w:r w:rsidRPr="00A76729">
        <w:rPr>
          <w:rFonts w:ascii="Avenir LT Std 35 Light" w:hAnsi="Avenir LT Std 35 Light" w:cs="Calibri"/>
          <w:color w:val="auto"/>
          <w:sz w:val="20"/>
          <w:szCs w:val="20"/>
        </w:rPr>
        <w:t xml:space="preserve"> effective platforms for communication and influence in InterVarsity</w:t>
      </w:r>
    </w:p>
    <w:p w:rsidR="00DA047B" w:rsidRPr="00A76729" w:rsidRDefault="00DA047B" w:rsidP="00293D48">
      <w:pPr>
        <w:pStyle w:val="Default"/>
        <w:rPr>
          <w:rFonts w:ascii="Avenir LT Std 35 Light" w:hAnsi="Avenir LT Std 35 Light" w:cs="Calibri"/>
          <w:color w:val="auto"/>
          <w:sz w:val="20"/>
          <w:szCs w:val="20"/>
        </w:rPr>
      </w:pPr>
    </w:p>
    <w:p w:rsidR="00DA3890" w:rsidRPr="00A76729" w:rsidRDefault="00A1000A" w:rsidP="00DA047B">
      <w:pPr>
        <w:pStyle w:val="Default"/>
        <w:rPr>
          <w:rFonts w:ascii="Avenir LT Std 35 Light" w:hAnsi="Avenir LT Std 35 Light" w:cs="Calibri"/>
          <w:b/>
          <w:bCs/>
          <w:color w:val="auto"/>
          <w:sz w:val="20"/>
          <w:szCs w:val="20"/>
        </w:rPr>
      </w:pPr>
      <w:r w:rsidRPr="00A76729">
        <w:rPr>
          <w:rFonts w:ascii="Avenir LT Std 35 Light" w:hAnsi="Avenir LT Std 35 Light" w:cs="Calibri"/>
          <w:b/>
          <w:bCs/>
          <w:color w:val="auto"/>
          <w:sz w:val="20"/>
          <w:szCs w:val="20"/>
        </w:rPr>
        <w:t>People Developer</w:t>
      </w:r>
      <w:r w:rsidR="00DA3890" w:rsidRPr="00A76729">
        <w:rPr>
          <w:rFonts w:ascii="Avenir LT Std 35 Light" w:hAnsi="Avenir LT Std 35 Light" w:cs="Calibri"/>
          <w:b/>
          <w:bCs/>
          <w:color w:val="auto"/>
          <w:sz w:val="20"/>
          <w:szCs w:val="20"/>
        </w:rPr>
        <w:t>:</w:t>
      </w:r>
    </w:p>
    <w:p w:rsidR="007569B3" w:rsidRPr="00A76729" w:rsidRDefault="009E60C1" w:rsidP="007569B3">
      <w:pPr>
        <w:pStyle w:val="Default"/>
        <w:numPr>
          <w:ilvl w:val="0"/>
          <w:numId w:val="34"/>
        </w:numPr>
        <w:tabs>
          <w:tab w:val="left" w:pos="90"/>
          <w:tab w:val="left" w:pos="630"/>
        </w:tabs>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Hire and supervise staff in the Theological Formation department</w:t>
      </w:r>
      <w:r w:rsidR="007569B3" w:rsidRPr="00A76729">
        <w:rPr>
          <w:rFonts w:ascii="Avenir LT Std 35 Light" w:hAnsi="Avenir LT Std 35 Light" w:cs="Calibri"/>
          <w:color w:val="auto"/>
          <w:sz w:val="20"/>
          <w:szCs w:val="20"/>
        </w:rPr>
        <w:t xml:space="preserve"> </w:t>
      </w:r>
    </w:p>
    <w:p w:rsidR="008F4413" w:rsidRPr="00A76729" w:rsidRDefault="008F4413" w:rsidP="00EE0C78">
      <w:pPr>
        <w:pStyle w:val="Default"/>
        <w:numPr>
          <w:ilvl w:val="0"/>
          <w:numId w:val="34"/>
        </w:numPr>
        <w:tabs>
          <w:tab w:val="left" w:pos="90"/>
          <w:tab w:val="left" w:pos="630"/>
        </w:tabs>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Develop dynamic partnerships within InterVarsity leadership</w:t>
      </w:r>
    </w:p>
    <w:p w:rsidR="008F4413" w:rsidRPr="00A76729" w:rsidRDefault="008F4413" w:rsidP="008F4413">
      <w:pPr>
        <w:pStyle w:val="Default"/>
        <w:numPr>
          <w:ilvl w:val="1"/>
          <w:numId w:val="34"/>
        </w:numPr>
        <w:tabs>
          <w:tab w:val="left" w:pos="90"/>
          <w:tab w:val="left" w:pos="630"/>
        </w:tabs>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 xml:space="preserve">Partner closely </w:t>
      </w:r>
      <w:r w:rsidR="005D7D89" w:rsidRPr="00A76729">
        <w:rPr>
          <w:rFonts w:ascii="Avenir LT Std 35 Light" w:hAnsi="Avenir LT Std 35 Light" w:cs="Calibri"/>
          <w:color w:val="auto"/>
          <w:sz w:val="20"/>
          <w:szCs w:val="20"/>
        </w:rPr>
        <w:t>as a member of the</w:t>
      </w:r>
      <w:r w:rsidRPr="00A76729">
        <w:rPr>
          <w:rFonts w:ascii="Avenir LT Std 35 Light" w:hAnsi="Avenir LT Std 35 Light" w:cs="Calibri"/>
          <w:color w:val="auto"/>
          <w:sz w:val="20"/>
          <w:szCs w:val="20"/>
        </w:rPr>
        <w:t xml:space="preserve"> Spiritual F</w:t>
      </w:r>
      <w:r w:rsidR="005D7D89" w:rsidRPr="00A76729">
        <w:rPr>
          <w:rFonts w:ascii="Avenir LT Std 35 Light" w:hAnsi="Avenir LT Std 35 Light" w:cs="Calibri"/>
          <w:color w:val="auto"/>
          <w:sz w:val="20"/>
          <w:szCs w:val="20"/>
        </w:rPr>
        <w:t>oundations leadership team to develop integrated perspective and experience of spiritual development for InterVarsity.</w:t>
      </w:r>
      <w:r w:rsidR="00D8720E" w:rsidRPr="00A76729">
        <w:rPr>
          <w:rFonts w:ascii="Avenir LT Std 35 Light" w:hAnsi="Avenir LT Std 35 Light" w:cs="Calibri"/>
          <w:color w:val="auto"/>
          <w:sz w:val="20"/>
          <w:szCs w:val="20"/>
        </w:rPr>
        <w:t xml:space="preserve">  Help ensure that Scripture Engagement, Intercession, Spiritual Formation, and Theological Formation contribute toward</w:t>
      </w:r>
      <w:r w:rsidR="009E60C1" w:rsidRPr="00A76729">
        <w:rPr>
          <w:rFonts w:ascii="Avenir LT Std 35 Light" w:hAnsi="Avenir LT Std 35 Light" w:cs="Calibri"/>
          <w:color w:val="auto"/>
          <w:sz w:val="20"/>
          <w:szCs w:val="20"/>
        </w:rPr>
        <w:t xml:space="preserve"> holistic spiritual development</w:t>
      </w:r>
    </w:p>
    <w:p w:rsidR="00373163" w:rsidRPr="00A76729" w:rsidRDefault="00373163" w:rsidP="00373163">
      <w:pPr>
        <w:pStyle w:val="Default"/>
        <w:numPr>
          <w:ilvl w:val="1"/>
          <w:numId w:val="34"/>
        </w:numPr>
        <w:tabs>
          <w:tab w:val="left" w:pos="90"/>
          <w:tab w:val="left" w:pos="630"/>
        </w:tabs>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Partner with People and Culture leadership to invest in healthy organizational culture and staff development at all levels</w:t>
      </w:r>
    </w:p>
    <w:p w:rsidR="008E678A" w:rsidRPr="00A76729" w:rsidRDefault="008E678A" w:rsidP="008F4413">
      <w:pPr>
        <w:pStyle w:val="Default"/>
        <w:numPr>
          <w:ilvl w:val="1"/>
          <w:numId w:val="34"/>
        </w:numPr>
        <w:tabs>
          <w:tab w:val="left" w:pos="90"/>
          <w:tab w:val="left" w:pos="630"/>
        </w:tabs>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Partner with the Theological Formation leadership team to shape vision and practice of theological formation</w:t>
      </w:r>
    </w:p>
    <w:p w:rsidR="008E678A" w:rsidRPr="00A76729" w:rsidRDefault="008E678A" w:rsidP="008F4413">
      <w:pPr>
        <w:pStyle w:val="Default"/>
        <w:numPr>
          <w:ilvl w:val="1"/>
          <w:numId w:val="34"/>
        </w:numPr>
        <w:tabs>
          <w:tab w:val="left" w:pos="90"/>
          <w:tab w:val="left" w:pos="630"/>
        </w:tabs>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Partner with InterVarsity’s national leadership in pursuit of our vision and mission</w:t>
      </w:r>
    </w:p>
    <w:p w:rsidR="00DC701F" w:rsidRPr="00A76729" w:rsidRDefault="00386B9B" w:rsidP="008F4413">
      <w:pPr>
        <w:pStyle w:val="Default"/>
        <w:numPr>
          <w:ilvl w:val="1"/>
          <w:numId w:val="34"/>
        </w:numPr>
        <w:tabs>
          <w:tab w:val="left" w:pos="90"/>
          <w:tab w:val="left" w:pos="630"/>
        </w:tabs>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Facilitate</w:t>
      </w:r>
      <w:r w:rsidR="00DC701F" w:rsidRPr="00A76729">
        <w:rPr>
          <w:rFonts w:ascii="Avenir LT Std 35 Light" w:hAnsi="Avenir LT Std 35 Light" w:cs="Calibri"/>
          <w:color w:val="auto"/>
          <w:sz w:val="20"/>
          <w:szCs w:val="20"/>
        </w:rPr>
        <w:t xml:space="preserve"> a particularly strong partnership with Strategy and Innovation as it relates to theological formation of students and faculty</w:t>
      </w:r>
    </w:p>
    <w:p w:rsidR="00DC701F" w:rsidRPr="00A76729" w:rsidRDefault="00386B9B" w:rsidP="008F4413">
      <w:pPr>
        <w:pStyle w:val="Default"/>
        <w:numPr>
          <w:ilvl w:val="1"/>
          <w:numId w:val="34"/>
        </w:numPr>
        <w:tabs>
          <w:tab w:val="left" w:pos="90"/>
          <w:tab w:val="left" w:pos="630"/>
        </w:tabs>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Facilitate</w:t>
      </w:r>
      <w:r w:rsidR="00DC701F" w:rsidRPr="00A76729">
        <w:rPr>
          <w:rFonts w:ascii="Avenir LT Std 35 Light" w:hAnsi="Avenir LT Std 35 Light" w:cs="Calibri"/>
          <w:color w:val="auto"/>
          <w:sz w:val="20"/>
          <w:szCs w:val="20"/>
        </w:rPr>
        <w:t xml:space="preserve"> a particularly strong partnership with IVP as it relates to </w:t>
      </w:r>
      <w:r w:rsidR="0078358C" w:rsidRPr="00A76729">
        <w:rPr>
          <w:rFonts w:ascii="Avenir LT Std 35 Light" w:hAnsi="Avenir LT Std 35 Light" w:cs="Calibri"/>
          <w:color w:val="auto"/>
          <w:sz w:val="20"/>
          <w:szCs w:val="20"/>
        </w:rPr>
        <w:t>thought leadership</w:t>
      </w:r>
      <w:r w:rsidR="00DC701F" w:rsidRPr="00A76729">
        <w:rPr>
          <w:rFonts w:ascii="Avenir LT Std 35 Light" w:hAnsi="Avenir LT Std 35 Light" w:cs="Calibri"/>
          <w:color w:val="auto"/>
          <w:sz w:val="20"/>
          <w:szCs w:val="20"/>
        </w:rPr>
        <w:t xml:space="preserve"> around theological issues</w:t>
      </w:r>
    </w:p>
    <w:p w:rsidR="00DC701F" w:rsidRPr="00A76729" w:rsidRDefault="00386B9B" w:rsidP="008F4413">
      <w:pPr>
        <w:pStyle w:val="Default"/>
        <w:numPr>
          <w:ilvl w:val="1"/>
          <w:numId w:val="34"/>
        </w:numPr>
        <w:tabs>
          <w:tab w:val="left" w:pos="90"/>
          <w:tab w:val="left" w:pos="630"/>
        </w:tabs>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Facilitate</w:t>
      </w:r>
      <w:r w:rsidR="00DC701F" w:rsidRPr="00A76729">
        <w:rPr>
          <w:rFonts w:ascii="Avenir LT Std 35 Light" w:hAnsi="Avenir LT Std 35 Light" w:cs="Calibri"/>
          <w:color w:val="auto"/>
          <w:sz w:val="20"/>
          <w:szCs w:val="20"/>
        </w:rPr>
        <w:t xml:space="preserve"> a particularly strong partnership with Diversity as it relates to global and contextualized theology, and ethnic justice and reconciliation</w:t>
      </w:r>
    </w:p>
    <w:p w:rsidR="004B3B45" w:rsidRPr="00A76729" w:rsidRDefault="004B3B45" w:rsidP="008F4413">
      <w:pPr>
        <w:pStyle w:val="Default"/>
        <w:numPr>
          <w:ilvl w:val="1"/>
          <w:numId w:val="34"/>
        </w:numPr>
        <w:tabs>
          <w:tab w:val="left" w:pos="90"/>
          <w:tab w:val="left" w:pos="630"/>
        </w:tabs>
        <w:spacing w:after="7"/>
        <w:rPr>
          <w:rFonts w:ascii="Avenir LT Std 35 Light" w:hAnsi="Avenir LT Std 35 Light" w:cs="Calibri"/>
          <w:color w:val="auto"/>
          <w:sz w:val="20"/>
          <w:szCs w:val="20"/>
        </w:rPr>
      </w:pPr>
      <w:r w:rsidRPr="00A76729">
        <w:rPr>
          <w:rFonts w:ascii="Avenir LT Std 35 Light" w:eastAsia="Times New Roman" w:hAnsi="Avenir LT Std 35 Light" w:cs="Calibri"/>
          <w:sz w:val="20"/>
          <w:szCs w:val="20"/>
        </w:rPr>
        <w:t xml:space="preserve">Facilitate a particularly strong partnership with Learning and Talent as it relates to integration of </w:t>
      </w:r>
      <w:r w:rsidR="00FC63BD" w:rsidRPr="00A76729">
        <w:rPr>
          <w:rFonts w:ascii="Avenir LT Std 35 Light" w:eastAsia="Times New Roman" w:hAnsi="Avenir LT Std 35 Light" w:cs="Calibri"/>
          <w:sz w:val="20"/>
          <w:szCs w:val="20"/>
        </w:rPr>
        <w:t>theological</w:t>
      </w:r>
      <w:r w:rsidRPr="00A76729">
        <w:rPr>
          <w:rFonts w:ascii="Avenir LT Std 35 Light" w:eastAsia="Times New Roman" w:hAnsi="Avenir LT Std 35 Light" w:cs="Calibri"/>
          <w:sz w:val="20"/>
          <w:szCs w:val="20"/>
        </w:rPr>
        <w:t xml:space="preserve"> formation in holistic leadership development</w:t>
      </w:r>
    </w:p>
    <w:p w:rsidR="008E678A" w:rsidRPr="00A76729" w:rsidRDefault="008E678A" w:rsidP="008E678A">
      <w:pPr>
        <w:pStyle w:val="Default"/>
        <w:numPr>
          <w:ilvl w:val="0"/>
          <w:numId w:val="34"/>
        </w:numPr>
        <w:tabs>
          <w:tab w:val="left" w:pos="90"/>
          <w:tab w:val="left" w:pos="630"/>
        </w:tabs>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Develop strong partnerships externally with seminaries and other institutions and leaders critical to theological formation</w:t>
      </w:r>
    </w:p>
    <w:p w:rsidR="00154A8D" w:rsidRPr="00A76729" w:rsidRDefault="00154A8D" w:rsidP="008E678A">
      <w:pPr>
        <w:pStyle w:val="Default"/>
        <w:numPr>
          <w:ilvl w:val="0"/>
          <w:numId w:val="34"/>
        </w:numPr>
        <w:tabs>
          <w:tab w:val="left" w:pos="90"/>
          <w:tab w:val="left" w:pos="630"/>
        </w:tabs>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Mentor supervisees and other InterVarsity staff with potential to be winsome ambassadors for theology</w:t>
      </w:r>
    </w:p>
    <w:p w:rsidR="00154A8D" w:rsidRPr="00A76729" w:rsidRDefault="00154A8D" w:rsidP="008E678A">
      <w:pPr>
        <w:pStyle w:val="Default"/>
        <w:numPr>
          <w:ilvl w:val="0"/>
          <w:numId w:val="34"/>
        </w:numPr>
        <w:tabs>
          <w:tab w:val="left" w:pos="90"/>
          <w:tab w:val="left" w:pos="630"/>
        </w:tabs>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Teach and train staff in areas of biblical and theological formation</w:t>
      </w:r>
    </w:p>
    <w:p w:rsidR="00154A8D" w:rsidRPr="00A76729" w:rsidRDefault="00154A8D" w:rsidP="008E678A">
      <w:pPr>
        <w:pStyle w:val="Default"/>
        <w:numPr>
          <w:ilvl w:val="0"/>
          <w:numId w:val="34"/>
        </w:numPr>
        <w:tabs>
          <w:tab w:val="left" w:pos="90"/>
          <w:tab w:val="left" w:pos="630"/>
        </w:tabs>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Collaborate with Field and People and Culture leaders to design training and resources for staff development</w:t>
      </w:r>
    </w:p>
    <w:p w:rsidR="00DA3890" w:rsidRPr="00A76729" w:rsidRDefault="00C106A0" w:rsidP="00EE0C78">
      <w:pPr>
        <w:pStyle w:val="Default"/>
        <w:numPr>
          <w:ilvl w:val="0"/>
          <w:numId w:val="34"/>
        </w:numPr>
        <w:tabs>
          <w:tab w:val="left" w:pos="90"/>
          <w:tab w:val="left" w:pos="630"/>
        </w:tabs>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Consult internally and externally related to theological formation topics relevant to InterVarsity’s mission</w:t>
      </w:r>
    </w:p>
    <w:p w:rsidR="00DC701F" w:rsidRPr="00A76729" w:rsidRDefault="00373163" w:rsidP="00DC701F">
      <w:pPr>
        <w:pStyle w:val="Default"/>
        <w:numPr>
          <w:ilvl w:val="1"/>
          <w:numId w:val="34"/>
        </w:numPr>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 xml:space="preserve">Participate </w:t>
      </w:r>
      <w:r w:rsidR="00DC701F" w:rsidRPr="00A76729">
        <w:rPr>
          <w:rFonts w:ascii="Avenir LT Std 35 Light" w:hAnsi="Avenir LT Std 35 Light" w:cs="Calibri"/>
          <w:color w:val="auto"/>
          <w:sz w:val="20"/>
          <w:szCs w:val="20"/>
        </w:rPr>
        <w:t>in strategic national theological conferences and consultations</w:t>
      </w:r>
    </w:p>
    <w:p w:rsidR="00DC701F" w:rsidRPr="00A76729" w:rsidRDefault="00DC701F" w:rsidP="00DC701F">
      <w:pPr>
        <w:pStyle w:val="Default"/>
        <w:numPr>
          <w:ilvl w:val="1"/>
          <w:numId w:val="34"/>
        </w:numPr>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Develop relationships with theological leaders, both within and without InterVarsity, on best practices in forming, shaping, and equipping ministry staff theologically for practical application on campus</w:t>
      </w:r>
    </w:p>
    <w:p w:rsidR="00EE0C78" w:rsidRPr="00A76729" w:rsidRDefault="00EE0C78" w:rsidP="007C1AEC">
      <w:pPr>
        <w:pStyle w:val="Default"/>
        <w:tabs>
          <w:tab w:val="left" w:pos="90"/>
          <w:tab w:val="left" w:pos="630"/>
        </w:tabs>
        <w:spacing w:after="7"/>
        <w:ind w:left="720"/>
        <w:rPr>
          <w:rFonts w:ascii="Avenir LT Std 35 Light" w:hAnsi="Avenir LT Std 35 Light" w:cs="Calibri"/>
          <w:color w:val="auto"/>
          <w:sz w:val="20"/>
          <w:szCs w:val="20"/>
        </w:rPr>
      </w:pPr>
    </w:p>
    <w:p w:rsidR="00DA047B" w:rsidRPr="00A76729" w:rsidRDefault="00A1000A" w:rsidP="00DA047B">
      <w:pPr>
        <w:pStyle w:val="Default"/>
        <w:rPr>
          <w:rFonts w:ascii="Avenir LT Std 35 Light" w:hAnsi="Avenir LT Std 35 Light" w:cs="Calibri"/>
          <w:color w:val="auto"/>
          <w:sz w:val="20"/>
          <w:szCs w:val="20"/>
        </w:rPr>
      </w:pPr>
      <w:r w:rsidRPr="00A76729">
        <w:rPr>
          <w:rFonts w:ascii="Avenir LT Std 35 Light" w:hAnsi="Avenir LT Std 35 Light" w:cs="Calibri"/>
          <w:b/>
          <w:bCs/>
          <w:color w:val="auto"/>
          <w:sz w:val="20"/>
          <w:szCs w:val="20"/>
        </w:rPr>
        <w:lastRenderedPageBreak/>
        <w:t>Structural Architect</w:t>
      </w:r>
      <w:r w:rsidR="00DA047B" w:rsidRPr="00A76729">
        <w:rPr>
          <w:rFonts w:ascii="Avenir LT Std 35 Light" w:hAnsi="Avenir LT Std 35 Light" w:cs="Calibri"/>
          <w:b/>
          <w:bCs/>
          <w:color w:val="auto"/>
          <w:sz w:val="20"/>
          <w:szCs w:val="20"/>
        </w:rPr>
        <w:t xml:space="preserve">: </w:t>
      </w:r>
    </w:p>
    <w:p w:rsidR="00E07020" w:rsidRPr="00A76729" w:rsidRDefault="00E07020" w:rsidP="00E07020">
      <w:pPr>
        <w:pStyle w:val="Default"/>
        <w:numPr>
          <w:ilvl w:val="0"/>
          <w:numId w:val="32"/>
        </w:numPr>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Build and manage a Theological Formation department, including staffing, budgets and finance, and administration</w:t>
      </w:r>
    </w:p>
    <w:p w:rsidR="00E07020" w:rsidRPr="00A76729" w:rsidRDefault="00E07020" w:rsidP="00E07020">
      <w:pPr>
        <w:pStyle w:val="Default"/>
        <w:numPr>
          <w:ilvl w:val="1"/>
          <w:numId w:val="32"/>
        </w:numPr>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Ensure compliance with national policies and procedures</w:t>
      </w:r>
    </w:p>
    <w:p w:rsidR="00E07020" w:rsidRPr="00A76729" w:rsidRDefault="00E07020" w:rsidP="00E07020">
      <w:pPr>
        <w:pStyle w:val="Default"/>
        <w:numPr>
          <w:ilvl w:val="1"/>
          <w:numId w:val="32"/>
        </w:numPr>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Ensure sound financial management</w:t>
      </w:r>
    </w:p>
    <w:p w:rsidR="00D8720E" w:rsidRPr="00A76729" w:rsidRDefault="00D8720E" w:rsidP="00DA047B">
      <w:pPr>
        <w:pStyle w:val="Default"/>
        <w:numPr>
          <w:ilvl w:val="0"/>
          <w:numId w:val="32"/>
        </w:numPr>
        <w:spacing w:after="4"/>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Create clear structures and delivery systems for theological formation training for all InterVarsity staff</w:t>
      </w:r>
    </w:p>
    <w:p w:rsidR="00D8720E" w:rsidRPr="00A76729" w:rsidRDefault="00D8720E" w:rsidP="00D8720E">
      <w:pPr>
        <w:pStyle w:val="Default"/>
        <w:numPr>
          <w:ilvl w:val="1"/>
          <w:numId w:val="32"/>
        </w:numPr>
        <w:spacing w:after="4"/>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For young staff, ensure they receive basic theological grammar and fluency in their first four years</w:t>
      </w:r>
    </w:p>
    <w:p w:rsidR="00D8720E" w:rsidRPr="00A76729" w:rsidRDefault="00D8720E" w:rsidP="00D8720E">
      <w:pPr>
        <w:pStyle w:val="Default"/>
        <w:numPr>
          <w:ilvl w:val="1"/>
          <w:numId w:val="32"/>
        </w:numPr>
        <w:spacing w:after="4"/>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For mid-career staff, develop systems for ongoing theological professional development, integrated with other leadership development systems</w:t>
      </w:r>
    </w:p>
    <w:p w:rsidR="00D8720E" w:rsidRPr="00A76729" w:rsidRDefault="00D8720E" w:rsidP="00D8720E">
      <w:pPr>
        <w:pStyle w:val="Default"/>
        <w:numPr>
          <w:ilvl w:val="1"/>
          <w:numId w:val="32"/>
        </w:numPr>
        <w:spacing w:after="4"/>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For director-level staff, partner with Learning and Talent to develop theologically robust training experiences that contribute to growing leadership</w:t>
      </w:r>
    </w:p>
    <w:p w:rsidR="00D8720E" w:rsidRPr="00A76729" w:rsidRDefault="00D8720E" w:rsidP="00D8720E">
      <w:pPr>
        <w:pStyle w:val="Default"/>
        <w:numPr>
          <w:ilvl w:val="1"/>
          <w:numId w:val="32"/>
        </w:numPr>
        <w:spacing w:after="4"/>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Arrange appropriate accreditation toward seminary degrees for various levels of theological formation experience</w:t>
      </w:r>
    </w:p>
    <w:p w:rsidR="00D8720E" w:rsidRPr="00A76729" w:rsidRDefault="00D8720E" w:rsidP="00D8720E">
      <w:pPr>
        <w:pStyle w:val="Default"/>
        <w:numPr>
          <w:ilvl w:val="1"/>
          <w:numId w:val="32"/>
        </w:numPr>
        <w:spacing w:after="4"/>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Partner well with all other VP lines in the implementation of these training systems</w:t>
      </w:r>
    </w:p>
    <w:p w:rsidR="00EE0C78" w:rsidRPr="00A76729" w:rsidRDefault="00DC701F" w:rsidP="00EE0C78">
      <w:pPr>
        <w:pStyle w:val="Default"/>
        <w:numPr>
          <w:ilvl w:val="0"/>
          <w:numId w:val="32"/>
        </w:numPr>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Build appropriate partnership structures with seminaries and other organizations</w:t>
      </w:r>
    </w:p>
    <w:p w:rsidR="00EE0C78" w:rsidRPr="00A76729" w:rsidRDefault="00DC701F" w:rsidP="00EE0C78">
      <w:pPr>
        <w:pStyle w:val="Default"/>
        <w:numPr>
          <w:ilvl w:val="0"/>
          <w:numId w:val="32"/>
        </w:numPr>
        <w:spacing w:after="7"/>
        <w:rPr>
          <w:rFonts w:ascii="Avenir LT Std 35 Light" w:hAnsi="Avenir LT Std 35 Light" w:cs="Calibri"/>
          <w:color w:val="auto"/>
          <w:sz w:val="20"/>
          <w:szCs w:val="20"/>
        </w:rPr>
      </w:pPr>
      <w:r w:rsidRPr="00A76729">
        <w:rPr>
          <w:rFonts w:ascii="Avenir LT Std 35 Light" w:hAnsi="Avenir LT Std 35 Light" w:cs="Calibri"/>
          <w:color w:val="auto"/>
          <w:sz w:val="20"/>
          <w:szCs w:val="20"/>
        </w:rPr>
        <w:t>Develop appropriate systems for</w:t>
      </w:r>
      <w:r w:rsidR="00EE0C78" w:rsidRPr="00A76729">
        <w:rPr>
          <w:rFonts w:ascii="Avenir LT Std 35 Light" w:hAnsi="Avenir LT Std 35 Light" w:cs="Calibri"/>
          <w:color w:val="auto"/>
          <w:sz w:val="20"/>
          <w:szCs w:val="20"/>
        </w:rPr>
        <w:t xml:space="preserve"> consultation </w:t>
      </w:r>
      <w:r w:rsidRPr="00A76729">
        <w:rPr>
          <w:rFonts w:ascii="Avenir LT Std 35 Light" w:hAnsi="Avenir LT Std 35 Light" w:cs="Calibri"/>
          <w:color w:val="auto"/>
          <w:sz w:val="20"/>
          <w:szCs w:val="20"/>
        </w:rPr>
        <w:t>with</w:t>
      </w:r>
      <w:r w:rsidR="00EE0C78" w:rsidRPr="00A76729">
        <w:rPr>
          <w:rFonts w:ascii="Avenir LT Std 35 Light" w:hAnsi="Avenir LT Std 35 Light" w:cs="Calibri"/>
          <w:color w:val="auto"/>
          <w:sz w:val="20"/>
          <w:szCs w:val="20"/>
        </w:rPr>
        <w:t xml:space="preserve"> national and field leaders on theological issues</w:t>
      </w:r>
    </w:p>
    <w:p w:rsidR="00DA047B" w:rsidRPr="00A76729" w:rsidRDefault="00DA047B" w:rsidP="00E75F0A">
      <w:pPr>
        <w:tabs>
          <w:tab w:val="left" w:pos="0"/>
          <w:tab w:val="left" w:pos="593"/>
          <w:tab w:val="left" w:pos="1565"/>
          <w:tab w:val="left" w:pos="2573"/>
          <w:tab w:val="left" w:pos="5885"/>
        </w:tabs>
        <w:ind w:right="-334"/>
        <w:rPr>
          <w:rFonts w:ascii="Avenir LT Std 35 Light" w:hAnsi="Avenir LT Std 35 Light" w:cs="Calibri"/>
          <w:b/>
          <w:bCs/>
          <w:sz w:val="20"/>
        </w:rPr>
      </w:pPr>
    </w:p>
    <w:p w:rsidR="008E785F" w:rsidRPr="00A76729" w:rsidRDefault="00A1000A" w:rsidP="00E75F0A">
      <w:pPr>
        <w:tabs>
          <w:tab w:val="left" w:pos="593"/>
          <w:tab w:val="left" w:pos="1133"/>
          <w:tab w:val="left" w:pos="1565"/>
          <w:tab w:val="left" w:pos="2573"/>
          <w:tab w:val="left" w:pos="5885"/>
        </w:tabs>
        <w:ind w:right="-334"/>
        <w:rPr>
          <w:rFonts w:ascii="Avenir LT Std 35 Light" w:hAnsi="Avenir LT Std 35 Light" w:cs="Calibri"/>
          <w:sz w:val="20"/>
        </w:rPr>
      </w:pPr>
      <w:r w:rsidRPr="00A76729">
        <w:rPr>
          <w:rFonts w:ascii="Avenir LT Std 35 Light" w:hAnsi="Avenir LT Std 35 Light" w:cs="Calibri"/>
          <w:b/>
          <w:bCs/>
          <w:sz w:val="20"/>
        </w:rPr>
        <w:t>Ministry Partnership Development</w:t>
      </w:r>
      <w:r w:rsidR="00176EC6" w:rsidRPr="00A76729">
        <w:rPr>
          <w:rFonts w:ascii="Avenir LT Std 35 Light" w:hAnsi="Avenir LT Std 35 Light" w:cs="Calibri"/>
          <w:b/>
          <w:bCs/>
          <w:sz w:val="20"/>
        </w:rPr>
        <w:t>:</w:t>
      </w:r>
    </w:p>
    <w:p w:rsidR="00817561" w:rsidRPr="00A76729" w:rsidRDefault="00817561" w:rsidP="00817561">
      <w:pPr>
        <w:widowControl/>
        <w:numPr>
          <w:ilvl w:val="0"/>
          <w:numId w:val="35"/>
        </w:numPr>
        <w:tabs>
          <w:tab w:val="num" w:pos="720"/>
        </w:tabs>
        <w:rPr>
          <w:rFonts w:ascii="Avenir LT Std 35 Light" w:hAnsi="Avenir LT Std 35 Light" w:cs="Arial"/>
          <w:sz w:val="20"/>
        </w:rPr>
      </w:pPr>
      <w:r w:rsidRPr="00A76729">
        <w:rPr>
          <w:rFonts w:ascii="Avenir LT Std 35 Light" w:hAnsi="Avenir LT Std 35 Light" w:cs="Arial"/>
          <w:sz w:val="20"/>
        </w:rPr>
        <w:t>Develop a team of prayer and financial support</w:t>
      </w:r>
    </w:p>
    <w:p w:rsidR="00817561" w:rsidRPr="00A76729" w:rsidRDefault="00817561" w:rsidP="00817561">
      <w:pPr>
        <w:widowControl/>
        <w:numPr>
          <w:ilvl w:val="0"/>
          <w:numId w:val="35"/>
        </w:numPr>
        <w:tabs>
          <w:tab w:val="num" w:pos="720"/>
        </w:tabs>
        <w:rPr>
          <w:rFonts w:ascii="Avenir LT Std 35 Light" w:hAnsi="Avenir LT Std 35 Light" w:cs="Arial"/>
          <w:sz w:val="20"/>
        </w:rPr>
      </w:pPr>
      <w:r w:rsidRPr="00A76729">
        <w:rPr>
          <w:rFonts w:ascii="Avenir LT Std 35 Light" w:hAnsi="Avenir LT Std 35 Light" w:cs="Arial"/>
          <w:sz w:val="20"/>
        </w:rPr>
        <w:t>Raise an agreed-upon amount of financial support</w:t>
      </w:r>
    </w:p>
    <w:p w:rsidR="00817561" w:rsidRPr="00A76729" w:rsidRDefault="00817561" w:rsidP="00817561">
      <w:pPr>
        <w:widowControl/>
        <w:numPr>
          <w:ilvl w:val="0"/>
          <w:numId w:val="35"/>
        </w:numPr>
        <w:tabs>
          <w:tab w:val="num" w:pos="720"/>
        </w:tabs>
        <w:rPr>
          <w:rFonts w:ascii="Avenir LT Std 35 Light" w:hAnsi="Avenir LT Std 35 Light" w:cs="Arial"/>
          <w:sz w:val="20"/>
        </w:rPr>
      </w:pPr>
      <w:r w:rsidRPr="00A76729">
        <w:rPr>
          <w:rFonts w:ascii="Avenir LT Std 35 Light" w:hAnsi="Avenir LT Std 35 Light" w:cs="Arial"/>
          <w:sz w:val="20"/>
        </w:rPr>
        <w:t xml:space="preserve">Partner with Advancement to raise funds for </w:t>
      </w:r>
      <w:r w:rsidR="0066441E" w:rsidRPr="00A76729">
        <w:rPr>
          <w:rFonts w:ascii="Avenir LT Std 35 Light" w:hAnsi="Avenir LT Std 35 Light" w:cs="Arial"/>
          <w:sz w:val="20"/>
        </w:rPr>
        <w:t>Theological Formation</w:t>
      </w:r>
    </w:p>
    <w:p w:rsidR="00F27C90" w:rsidRPr="00A76729" w:rsidRDefault="00F27C90" w:rsidP="00E75F0A">
      <w:pPr>
        <w:tabs>
          <w:tab w:val="left" w:pos="593"/>
          <w:tab w:val="left" w:pos="1133"/>
          <w:tab w:val="left" w:pos="1565"/>
          <w:tab w:val="left" w:pos="2573"/>
          <w:tab w:val="left" w:pos="5885"/>
        </w:tabs>
        <w:rPr>
          <w:rFonts w:ascii="Avenir LT Std 35 Light" w:hAnsi="Avenir LT Std 35 Light" w:cs="Calibri"/>
          <w:sz w:val="20"/>
        </w:rPr>
      </w:pPr>
    </w:p>
    <w:p w:rsidR="00901900" w:rsidRPr="00A76729" w:rsidRDefault="00901900" w:rsidP="00901900">
      <w:pPr>
        <w:rPr>
          <w:rFonts w:ascii="Avenir LT Std 35 Light" w:hAnsi="Avenir LT Std 35 Light" w:cs="Arial"/>
          <w:b/>
          <w:bCs/>
          <w:sz w:val="20"/>
        </w:rPr>
      </w:pPr>
      <w:r w:rsidRPr="00A76729">
        <w:rPr>
          <w:rFonts w:ascii="Avenir LT Std 35 Light" w:hAnsi="Avenir LT Std 35 Light" w:cs="Arial"/>
          <w:b/>
          <w:bCs/>
          <w:sz w:val="20"/>
        </w:rPr>
        <w:t>Work Environment/Physical Requirements:</w:t>
      </w:r>
    </w:p>
    <w:p w:rsidR="00901900" w:rsidRPr="00A76729" w:rsidRDefault="00901900" w:rsidP="00901900">
      <w:pPr>
        <w:widowControl/>
        <w:numPr>
          <w:ilvl w:val="0"/>
          <w:numId w:val="36"/>
        </w:numPr>
        <w:tabs>
          <w:tab w:val="num" w:pos="720"/>
        </w:tabs>
        <w:rPr>
          <w:rFonts w:ascii="Avenir LT Std 35 Light" w:hAnsi="Avenir LT Std 35 Light" w:cs="Arial"/>
          <w:sz w:val="20"/>
        </w:rPr>
      </w:pPr>
      <w:r w:rsidRPr="00A76729">
        <w:rPr>
          <w:rFonts w:ascii="Avenir LT Std 35 Light" w:hAnsi="Avenir LT Std 35 Light" w:cs="Arial"/>
          <w:sz w:val="20"/>
        </w:rPr>
        <w:t>A designated home office</w:t>
      </w:r>
    </w:p>
    <w:p w:rsidR="00901900" w:rsidRPr="00A76729" w:rsidRDefault="00901900" w:rsidP="00901900">
      <w:pPr>
        <w:widowControl/>
        <w:numPr>
          <w:ilvl w:val="0"/>
          <w:numId w:val="36"/>
        </w:numPr>
        <w:tabs>
          <w:tab w:val="num" w:pos="720"/>
        </w:tabs>
        <w:rPr>
          <w:rFonts w:ascii="Avenir LT Std 35 Light" w:hAnsi="Avenir LT Std 35 Light" w:cs="Arial"/>
          <w:sz w:val="20"/>
        </w:rPr>
      </w:pPr>
      <w:r w:rsidRPr="00A76729">
        <w:rPr>
          <w:rFonts w:ascii="Avenir LT Std 35 Light" w:hAnsi="Avenir LT Std 35 Light" w:cs="Arial"/>
          <w:sz w:val="20"/>
        </w:rPr>
        <w:t>Required travel includes, but is not limited to: Ministry Partnership Development meetings, InterVarsity-sponsored training sessions, team meetings, and conferences</w:t>
      </w:r>
    </w:p>
    <w:p w:rsidR="00901900" w:rsidRPr="00A76729" w:rsidRDefault="00901900" w:rsidP="00901900">
      <w:pPr>
        <w:widowControl/>
        <w:numPr>
          <w:ilvl w:val="0"/>
          <w:numId w:val="36"/>
        </w:numPr>
        <w:tabs>
          <w:tab w:val="num" w:pos="720"/>
        </w:tabs>
        <w:rPr>
          <w:rFonts w:ascii="Avenir LT Std 35 Light" w:hAnsi="Avenir LT Std 35 Light" w:cs="Arial"/>
          <w:sz w:val="20"/>
        </w:rPr>
      </w:pPr>
      <w:r w:rsidRPr="00A76729">
        <w:rPr>
          <w:rFonts w:ascii="Avenir LT Std 35 Light" w:hAnsi="Avenir LT Std 35 Light" w:cs="Arial"/>
          <w:sz w:val="20"/>
        </w:rPr>
        <w:t>Regularly required to communicate with others, and routinely use standard office equipment such as computers, phones, photocopiers, filing cabinets, etc.</w:t>
      </w:r>
    </w:p>
    <w:p w:rsidR="00176EC6" w:rsidRPr="00A76729" w:rsidRDefault="00176EC6" w:rsidP="00E75F0A">
      <w:pPr>
        <w:tabs>
          <w:tab w:val="left" w:pos="593"/>
          <w:tab w:val="left" w:pos="1133"/>
          <w:tab w:val="left" w:pos="1565"/>
          <w:tab w:val="left" w:pos="2573"/>
          <w:tab w:val="left" w:pos="5885"/>
        </w:tabs>
        <w:rPr>
          <w:rFonts w:ascii="Avenir LT Std 35 Light" w:hAnsi="Avenir LT Std 35 Light" w:cs="Calibri"/>
          <w:i/>
          <w:sz w:val="20"/>
        </w:rPr>
      </w:pPr>
    </w:p>
    <w:p w:rsidR="00AC5776" w:rsidRPr="00A76729" w:rsidRDefault="00176EC6" w:rsidP="00E75F0A">
      <w:pPr>
        <w:tabs>
          <w:tab w:val="left" w:pos="593"/>
          <w:tab w:val="left" w:pos="1133"/>
          <w:tab w:val="left" w:pos="1565"/>
          <w:tab w:val="left" w:pos="2573"/>
          <w:tab w:val="left" w:pos="5885"/>
        </w:tabs>
        <w:rPr>
          <w:rFonts w:ascii="Avenir LT Std 35 Light" w:hAnsi="Avenir LT Std 35 Light" w:cs="Calibri"/>
          <w:b/>
          <w:sz w:val="20"/>
        </w:rPr>
      </w:pPr>
      <w:r w:rsidRPr="00A76729">
        <w:rPr>
          <w:rFonts w:ascii="Avenir LT Std 35 Light" w:hAnsi="Avenir LT Std 35 Light" w:cs="Calibri"/>
          <w:b/>
          <w:sz w:val="20"/>
        </w:rPr>
        <w:t>QUALIFICATIONS</w:t>
      </w:r>
    </w:p>
    <w:p w:rsidR="00AC5776" w:rsidRPr="00A76729" w:rsidRDefault="00AC5776" w:rsidP="00E75F0A">
      <w:pPr>
        <w:numPr>
          <w:ilvl w:val="0"/>
          <w:numId w:val="21"/>
        </w:numPr>
        <w:tabs>
          <w:tab w:val="left" w:pos="1152"/>
          <w:tab w:val="left" w:pos="1728"/>
          <w:tab w:val="left" w:pos="2736"/>
          <w:tab w:val="left" w:pos="6048"/>
        </w:tabs>
        <w:rPr>
          <w:rFonts w:ascii="Avenir LT Std 35 Light" w:hAnsi="Avenir LT Std 35 Light" w:cs="Calibri"/>
          <w:sz w:val="20"/>
        </w:rPr>
      </w:pPr>
      <w:r w:rsidRPr="00A76729">
        <w:rPr>
          <w:rFonts w:ascii="Avenir LT Std 35 Light" w:hAnsi="Avenir LT Std 35 Light" w:cs="Calibri"/>
          <w:sz w:val="20"/>
        </w:rPr>
        <w:t xml:space="preserve">Annually affirm InterVarsity’s Statement of </w:t>
      </w:r>
      <w:r w:rsidR="0066441E" w:rsidRPr="00A76729">
        <w:rPr>
          <w:rFonts w:ascii="Avenir LT Std 35 Light" w:hAnsi="Avenir LT Std 35 Light" w:cs="Calibri"/>
          <w:sz w:val="20"/>
        </w:rPr>
        <w:t>Agreement, and abide by InterVarsity’s Code of Conduct</w:t>
      </w:r>
      <w:r w:rsidRPr="00A76729">
        <w:rPr>
          <w:rFonts w:ascii="Avenir LT Std 35 Light" w:hAnsi="Avenir LT Std 35 Light" w:cs="Calibri"/>
          <w:sz w:val="20"/>
        </w:rPr>
        <w:t xml:space="preserve"> </w:t>
      </w:r>
    </w:p>
    <w:p w:rsidR="005B7785" w:rsidRPr="00A76729" w:rsidRDefault="0066441E" w:rsidP="00E75F0A">
      <w:pPr>
        <w:numPr>
          <w:ilvl w:val="0"/>
          <w:numId w:val="21"/>
        </w:numPr>
        <w:tabs>
          <w:tab w:val="left" w:pos="1152"/>
          <w:tab w:val="left" w:pos="1728"/>
          <w:tab w:val="left" w:pos="2736"/>
          <w:tab w:val="left" w:pos="6048"/>
        </w:tabs>
        <w:rPr>
          <w:rFonts w:ascii="Avenir LT Std 35 Light" w:hAnsi="Avenir LT Std 35 Light" w:cs="Calibri"/>
          <w:sz w:val="20"/>
        </w:rPr>
      </w:pPr>
      <w:r w:rsidRPr="00A76729">
        <w:rPr>
          <w:rFonts w:ascii="Avenir LT Std 35 Light" w:hAnsi="Avenir LT Std 35 Light" w:cs="Calibri"/>
          <w:sz w:val="20"/>
        </w:rPr>
        <w:t>Passion</w:t>
      </w:r>
      <w:r w:rsidR="005B7785" w:rsidRPr="00A76729">
        <w:rPr>
          <w:rFonts w:ascii="Avenir LT Std 35 Light" w:hAnsi="Avenir LT Std 35 Light" w:cs="Calibri"/>
          <w:sz w:val="20"/>
        </w:rPr>
        <w:t xml:space="preserve"> for InterVarsity’s vision and mission</w:t>
      </w:r>
    </w:p>
    <w:p w:rsidR="005B7785" w:rsidRPr="00A76729" w:rsidRDefault="004767E2" w:rsidP="00E75F0A">
      <w:pPr>
        <w:numPr>
          <w:ilvl w:val="0"/>
          <w:numId w:val="21"/>
        </w:numPr>
        <w:tabs>
          <w:tab w:val="left" w:pos="1152"/>
          <w:tab w:val="left" w:pos="1728"/>
          <w:tab w:val="left" w:pos="2736"/>
          <w:tab w:val="left" w:pos="6048"/>
        </w:tabs>
        <w:rPr>
          <w:rFonts w:ascii="Avenir LT Std 35 Light" w:hAnsi="Avenir LT Std 35 Light" w:cs="Calibri"/>
          <w:sz w:val="20"/>
        </w:rPr>
      </w:pPr>
      <w:r w:rsidRPr="00A76729">
        <w:rPr>
          <w:rFonts w:ascii="Avenir LT Std 35 Light" w:hAnsi="Avenir LT Std 35 Light" w:cs="Calibri"/>
          <w:sz w:val="20"/>
        </w:rPr>
        <w:t>Minimum of 10</w:t>
      </w:r>
      <w:r w:rsidR="005B7785" w:rsidRPr="00A76729">
        <w:rPr>
          <w:rFonts w:ascii="Avenir LT Std 35 Light" w:hAnsi="Avenir LT Std 35 Light" w:cs="Calibri"/>
          <w:sz w:val="20"/>
        </w:rPr>
        <w:t xml:space="preserve"> years of campus staff ministry, or equivalent </w:t>
      </w:r>
      <w:r w:rsidR="0066441E" w:rsidRPr="00A76729">
        <w:rPr>
          <w:rFonts w:ascii="Avenir LT Std 35 Light" w:hAnsi="Avenir LT Std 35 Light" w:cs="Calibri"/>
          <w:sz w:val="20"/>
        </w:rPr>
        <w:t>preferred</w:t>
      </w:r>
    </w:p>
    <w:p w:rsidR="00AC5776" w:rsidRPr="00A76729" w:rsidRDefault="005B7785" w:rsidP="00E75F0A">
      <w:pPr>
        <w:numPr>
          <w:ilvl w:val="0"/>
          <w:numId w:val="21"/>
        </w:numPr>
        <w:tabs>
          <w:tab w:val="left" w:pos="1152"/>
          <w:tab w:val="left" w:pos="1728"/>
          <w:tab w:val="left" w:pos="2736"/>
          <w:tab w:val="left" w:pos="6048"/>
        </w:tabs>
        <w:rPr>
          <w:rFonts w:ascii="Avenir LT Std 35 Light" w:hAnsi="Avenir LT Std 35 Light" w:cs="Calibri"/>
          <w:sz w:val="20"/>
        </w:rPr>
      </w:pPr>
      <w:r w:rsidRPr="00A76729">
        <w:rPr>
          <w:rFonts w:ascii="Avenir LT Std 35 Light" w:hAnsi="Avenir LT Std 35 Light" w:cs="Calibri"/>
          <w:sz w:val="20"/>
        </w:rPr>
        <w:t xml:space="preserve">Graduate level theology </w:t>
      </w:r>
      <w:r w:rsidR="00AC5776" w:rsidRPr="00A76729">
        <w:rPr>
          <w:rFonts w:ascii="Avenir LT Std 35 Light" w:hAnsi="Avenir LT Std 35 Light" w:cs="Calibri"/>
          <w:sz w:val="20"/>
        </w:rPr>
        <w:t>degree</w:t>
      </w:r>
      <w:r w:rsidR="00FC0C5A" w:rsidRPr="00A76729">
        <w:rPr>
          <w:rFonts w:ascii="Avenir LT Std 35 Light" w:hAnsi="Avenir LT Std 35 Light" w:cs="Calibri"/>
          <w:sz w:val="20"/>
        </w:rPr>
        <w:t xml:space="preserve"> required</w:t>
      </w:r>
    </w:p>
    <w:p w:rsidR="00D666BC" w:rsidRPr="00A76729" w:rsidRDefault="005B7785" w:rsidP="00176EC6">
      <w:pPr>
        <w:numPr>
          <w:ilvl w:val="0"/>
          <w:numId w:val="21"/>
        </w:numPr>
        <w:tabs>
          <w:tab w:val="left" w:pos="360"/>
          <w:tab w:val="left" w:pos="1133"/>
          <w:tab w:val="left" w:pos="1565"/>
          <w:tab w:val="left" w:pos="2573"/>
          <w:tab w:val="left" w:pos="5885"/>
        </w:tabs>
        <w:rPr>
          <w:rFonts w:ascii="Avenir LT Std 35 Light" w:hAnsi="Avenir LT Std 35 Light" w:cs="Calibri"/>
          <w:sz w:val="20"/>
        </w:rPr>
      </w:pPr>
      <w:r w:rsidRPr="00A76729">
        <w:rPr>
          <w:rFonts w:ascii="Avenir LT Std 35 Light" w:hAnsi="Avenir LT Std 35 Light" w:cs="Calibri"/>
          <w:sz w:val="20"/>
        </w:rPr>
        <w:t>Ability to tactfully work in a theologically diverse organization</w:t>
      </w:r>
    </w:p>
    <w:p w:rsidR="005B7785" w:rsidRPr="00A76729" w:rsidRDefault="005B7785" w:rsidP="00176EC6">
      <w:pPr>
        <w:numPr>
          <w:ilvl w:val="0"/>
          <w:numId w:val="21"/>
        </w:numPr>
        <w:tabs>
          <w:tab w:val="left" w:pos="360"/>
          <w:tab w:val="left" w:pos="1133"/>
          <w:tab w:val="left" w:pos="1565"/>
          <w:tab w:val="left" w:pos="2573"/>
          <w:tab w:val="left" w:pos="5885"/>
        </w:tabs>
        <w:rPr>
          <w:rFonts w:ascii="Avenir LT Std 35 Light" w:hAnsi="Avenir LT Std 35 Light" w:cs="Calibri"/>
          <w:sz w:val="20"/>
        </w:rPr>
      </w:pPr>
      <w:r w:rsidRPr="00A76729">
        <w:rPr>
          <w:rFonts w:ascii="Avenir LT Std 35 Light" w:hAnsi="Avenir LT Std 35 Light" w:cs="Calibri"/>
          <w:sz w:val="20"/>
        </w:rPr>
        <w:t>Effective oral and written communication skills</w:t>
      </w:r>
    </w:p>
    <w:p w:rsidR="00AC5776" w:rsidRPr="00A76729" w:rsidRDefault="00AC5776" w:rsidP="00E75F0A">
      <w:pPr>
        <w:numPr>
          <w:ilvl w:val="0"/>
          <w:numId w:val="21"/>
        </w:numPr>
        <w:tabs>
          <w:tab w:val="left" w:pos="593"/>
          <w:tab w:val="left" w:pos="1133"/>
          <w:tab w:val="left" w:pos="1565"/>
          <w:tab w:val="left" w:pos="2573"/>
          <w:tab w:val="left" w:pos="5885"/>
        </w:tabs>
        <w:rPr>
          <w:rFonts w:ascii="Avenir LT Std 35 Light" w:hAnsi="Avenir LT Std 35 Light" w:cs="Calibri"/>
          <w:sz w:val="20"/>
        </w:rPr>
      </w:pPr>
      <w:r w:rsidRPr="00A76729">
        <w:rPr>
          <w:rFonts w:ascii="Avenir LT Std 35 Light" w:hAnsi="Avenir LT Std 35 Light" w:cs="Calibri"/>
          <w:sz w:val="20"/>
        </w:rPr>
        <w:t>Supervisory/team building experience, particularly in a cross-cultural context</w:t>
      </w:r>
    </w:p>
    <w:p w:rsidR="002746DB" w:rsidRPr="00A76729" w:rsidRDefault="002746DB" w:rsidP="00E75F0A">
      <w:pPr>
        <w:numPr>
          <w:ilvl w:val="0"/>
          <w:numId w:val="21"/>
        </w:numPr>
        <w:tabs>
          <w:tab w:val="left" w:pos="1152"/>
          <w:tab w:val="left" w:pos="1728"/>
          <w:tab w:val="left" w:pos="2736"/>
          <w:tab w:val="left" w:pos="6048"/>
        </w:tabs>
        <w:rPr>
          <w:rFonts w:ascii="Avenir LT Std 35 Light" w:hAnsi="Avenir LT Std 35 Light" w:cs="Calibri"/>
          <w:sz w:val="20"/>
        </w:rPr>
      </w:pPr>
      <w:r w:rsidRPr="00A76729">
        <w:rPr>
          <w:rFonts w:ascii="Avenir LT Std 35 Light" w:hAnsi="Avenir LT Std 35 Light" w:cs="Calibri"/>
          <w:sz w:val="20"/>
        </w:rPr>
        <w:t>Ability to comfortably and effectively interact with and lead staff directors</w:t>
      </w:r>
    </w:p>
    <w:p w:rsidR="00AD7565" w:rsidRPr="00A76729" w:rsidRDefault="00AD7565" w:rsidP="00E75F0A">
      <w:pPr>
        <w:numPr>
          <w:ilvl w:val="0"/>
          <w:numId w:val="21"/>
        </w:numPr>
        <w:tabs>
          <w:tab w:val="left" w:pos="1152"/>
          <w:tab w:val="left" w:pos="1728"/>
          <w:tab w:val="left" w:pos="2736"/>
          <w:tab w:val="left" w:pos="6048"/>
        </w:tabs>
        <w:rPr>
          <w:rFonts w:ascii="Avenir LT Std 35 Light" w:hAnsi="Avenir LT Std 35 Light" w:cs="Calibri"/>
          <w:sz w:val="20"/>
        </w:rPr>
      </w:pPr>
      <w:r w:rsidRPr="00A76729">
        <w:rPr>
          <w:rFonts w:ascii="Avenir LT Std 35 Light" w:hAnsi="Avenir LT Std 35 Light" w:cs="Calibri"/>
          <w:sz w:val="20"/>
        </w:rPr>
        <w:t>Ability to relate effectively with seminary leadership and other external senior leaders.</w:t>
      </w:r>
    </w:p>
    <w:p w:rsidR="005B7785" w:rsidRPr="00A76729" w:rsidRDefault="005B7785" w:rsidP="00E75F0A">
      <w:pPr>
        <w:numPr>
          <w:ilvl w:val="0"/>
          <w:numId w:val="21"/>
        </w:numPr>
        <w:tabs>
          <w:tab w:val="left" w:pos="1152"/>
          <w:tab w:val="left" w:pos="1728"/>
          <w:tab w:val="left" w:pos="2736"/>
          <w:tab w:val="left" w:pos="6048"/>
        </w:tabs>
        <w:rPr>
          <w:rFonts w:ascii="Avenir LT Std 35 Light" w:hAnsi="Avenir LT Std 35 Light" w:cs="Calibri"/>
          <w:sz w:val="20"/>
        </w:rPr>
      </w:pPr>
      <w:r w:rsidRPr="00A76729">
        <w:rPr>
          <w:rFonts w:ascii="Avenir LT Std 35 Light" w:hAnsi="Avenir LT Std 35 Light" w:cs="Calibri"/>
          <w:sz w:val="20"/>
        </w:rPr>
        <w:t>Strong interpersonal skills and demonstrated ability to work in a diverse team environment</w:t>
      </w:r>
    </w:p>
    <w:p w:rsidR="00AC5776" w:rsidRPr="00A76729" w:rsidRDefault="00AC5776" w:rsidP="00E75F0A">
      <w:pPr>
        <w:numPr>
          <w:ilvl w:val="0"/>
          <w:numId w:val="21"/>
        </w:numPr>
        <w:tabs>
          <w:tab w:val="left" w:pos="1152"/>
          <w:tab w:val="left" w:pos="1728"/>
          <w:tab w:val="left" w:pos="2736"/>
          <w:tab w:val="left" w:pos="6048"/>
        </w:tabs>
        <w:rPr>
          <w:rFonts w:ascii="Avenir LT Std 35 Light" w:hAnsi="Avenir LT Std 35 Light" w:cs="Calibri"/>
          <w:sz w:val="20"/>
        </w:rPr>
      </w:pPr>
      <w:r w:rsidRPr="00A76729">
        <w:rPr>
          <w:rFonts w:ascii="Avenir LT Std 35 Light" w:hAnsi="Avenir LT Std 35 Light" w:cs="Calibri"/>
          <w:sz w:val="20"/>
        </w:rPr>
        <w:t>Ability to prioritize and work on multiple objectives</w:t>
      </w:r>
    </w:p>
    <w:p w:rsidR="005B7785" w:rsidRPr="00A76729" w:rsidRDefault="005B7785" w:rsidP="005B7785">
      <w:pPr>
        <w:numPr>
          <w:ilvl w:val="0"/>
          <w:numId w:val="21"/>
        </w:numPr>
        <w:tabs>
          <w:tab w:val="left" w:pos="1152"/>
          <w:tab w:val="left" w:pos="1728"/>
          <w:tab w:val="left" w:pos="2736"/>
          <w:tab w:val="left" w:pos="6048"/>
        </w:tabs>
        <w:rPr>
          <w:rFonts w:ascii="Avenir LT Std 35 Light" w:hAnsi="Avenir LT Std 35 Light" w:cs="Calibri"/>
          <w:sz w:val="20"/>
        </w:rPr>
      </w:pPr>
      <w:r w:rsidRPr="00A76729">
        <w:rPr>
          <w:rFonts w:ascii="Avenir LT Std 35 Light" w:hAnsi="Avenir LT Std 35 Light" w:cs="Calibri"/>
          <w:sz w:val="20"/>
        </w:rPr>
        <w:t>Ability to organize details to meet short-term and long-term objectives</w:t>
      </w:r>
    </w:p>
    <w:p w:rsidR="00AC5776" w:rsidRPr="00A76729" w:rsidRDefault="00AC5776" w:rsidP="00E75F0A">
      <w:pPr>
        <w:numPr>
          <w:ilvl w:val="0"/>
          <w:numId w:val="21"/>
        </w:numPr>
        <w:tabs>
          <w:tab w:val="left" w:pos="593"/>
          <w:tab w:val="left" w:pos="1133"/>
          <w:tab w:val="left" w:pos="1565"/>
          <w:tab w:val="left" w:pos="2573"/>
          <w:tab w:val="left" w:pos="5885"/>
        </w:tabs>
        <w:rPr>
          <w:rFonts w:ascii="Avenir LT Std 35 Light" w:hAnsi="Avenir LT Std 35 Light" w:cs="Calibri"/>
          <w:szCs w:val="24"/>
        </w:rPr>
      </w:pPr>
      <w:r w:rsidRPr="00A76729">
        <w:rPr>
          <w:rFonts w:ascii="Avenir LT Std 35 Light" w:hAnsi="Avenir LT Std 35 Light" w:cs="Calibri"/>
          <w:sz w:val="20"/>
        </w:rPr>
        <w:t>Computer knowledge in Microsoft Word, Excel, etc.</w:t>
      </w:r>
    </w:p>
    <w:p w:rsidR="00A76729" w:rsidRDefault="00A76729">
      <w:pPr>
        <w:widowControl/>
        <w:rPr>
          <w:rFonts w:ascii="Avenir LT Std 35 Light" w:hAnsi="Avenir LT Std 35 Light" w:cs="Calibri"/>
          <w:szCs w:val="24"/>
        </w:rPr>
      </w:pPr>
      <w:r>
        <w:rPr>
          <w:rFonts w:ascii="Avenir LT Std 35 Light" w:hAnsi="Avenir LT Std 35 Light" w:cs="Calibri"/>
          <w:b/>
          <w:szCs w:val="24"/>
        </w:rPr>
        <w:br w:type="page"/>
      </w:r>
    </w:p>
    <w:p w:rsidR="002A4370" w:rsidRPr="00F9082B" w:rsidRDefault="002A4370" w:rsidP="00A76729">
      <w:pPr>
        <w:pStyle w:val="Subtitle"/>
        <w:rPr>
          <w:rFonts w:ascii="Avenir LT Std 35 Light" w:hAnsi="Avenir LT Std 35 Light" w:cs="Calibri"/>
          <w:color w:val="000000"/>
          <w:sz w:val="20"/>
        </w:rPr>
      </w:pPr>
      <w:r w:rsidRPr="00F9082B">
        <w:rPr>
          <w:rFonts w:ascii="Avenir LT Std 35 Light" w:hAnsi="Avenir LT Std 35 Light" w:cs="Calibri"/>
          <w:color w:val="000000"/>
          <w:sz w:val="20"/>
        </w:rPr>
        <w:lastRenderedPageBreak/>
        <w:t>InterVarsity Christian Fellowship</w:t>
      </w:r>
    </w:p>
    <w:p w:rsidR="002A4370" w:rsidRPr="00F9082B" w:rsidRDefault="002A4370" w:rsidP="002A4370">
      <w:pPr>
        <w:tabs>
          <w:tab w:val="left" w:pos="-1152"/>
          <w:tab w:val="left" w:pos="-720"/>
          <w:tab w:val="left" w:pos="0"/>
          <w:tab w:val="left" w:pos="360"/>
          <w:tab w:val="left" w:pos="1440"/>
        </w:tabs>
        <w:jc w:val="center"/>
        <w:rPr>
          <w:rFonts w:ascii="Avenir LT Std 35 Light" w:hAnsi="Avenir LT Std 35 Light" w:cs="Calibri"/>
          <w:b/>
          <w:i/>
          <w:color w:val="000000"/>
          <w:sz w:val="20"/>
        </w:rPr>
      </w:pPr>
    </w:p>
    <w:p w:rsidR="002A4370" w:rsidRPr="00F9082B" w:rsidRDefault="002A4370" w:rsidP="002A4370">
      <w:pPr>
        <w:tabs>
          <w:tab w:val="left" w:pos="-940"/>
          <w:tab w:val="left" w:pos="-720"/>
          <w:tab w:val="left" w:pos="0"/>
          <w:tab w:val="left" w:pos="499"/>
          <w:tab w:val="left" w:pos="1440"/>
        </w:tabs>
        <w:ind w:left="360"/>
        <w:jc w:val="both"/>
        <w:rPr>
          <w:rFonts w:ascii="Avenir LT Std 35 Light" w:hAnsi="Avenir LT Std 35 Light" w:cs="Calibri"/>
          <w:b/>
          <w:color w:val="000000"/>
          <w:sz w:val="20"/>
        </w:rPr>
      </w:pPr>
      <w:r w:rsidRPr="00F9082B">
        <w:rPr>
          <w:rFonts w:ascii="Avenir LT Std 35 Light" w:hAnsi="Avenir LT Std 35 Light" w:cs="Calibri"/>
          <w:b/>
          <w:color w:val="000000"/>
          <w:sz w:val="20"/>
        </w:rPr>
        <w:t>Frame of Reference</w:t>
      </w:r>
    </w:p>
    <w:p w:rsidR="002A4370" w:rsidRPr="00F9082B" w:rsidRDefault="002A4370" w:rsidP="002A4370">
      <w:pPr>
        <w:tabs>
          <w:tab w:val="left" w:pos="-940"/>
          <w:tab w:val="left" w:pos="-720"/>
          <w:tab w:val="left" w:pos="0"/>
          <w:tab w:val="left" w:pos="499"/>
          <w:tab w:val="left" w:pos="1440"/>
        </w:tabs>
        <w:jc w:val="both"/>
        <w:rPr>
          <w:rFonts w:ascii="Avenir LT Std 35 Light" w:hAnsi="Avenir LT Std 35 Light" w:cs="Calibri"/>
          <w:b/>
          <w:color w:val="000000"/>
          <w:sz w:val="20"/>
        </w:rPr>
      </w:pPr>
    </w:p>
    <w:p w:rsidR="002A4370" w:rsidRPr="00F9082B" w:rsidRDefault="002A4370" w:rsidP="002A4370">
      <w:pPr>
        <w:tabs>
          <w:tab w:val="left" w:pos="-940"/>
          <w:tab w:val="left" w:pos="-720"/>
          <w:tab w:val="left" w:pos="0"/>
          <w:tab w:val="left" w:pos="499"/>
          <w:tab w:val="left" w:pos="1440"/>
        </w:tabs>
        <w:ind w:left="360"/>
        <w:jc w:val="both"/>
        <w:rPr>
          <w:rFonts w:ascii="Avenir LT Std 35 Light" w:hAnsi="Avenir LT Std 35 Light" w:cs="Calibri"/>
          <w:color w:val="000000"/>
          <w:sz w:val="20"/>
        </w:rPr>
      </w:pPr>
      <w:r w:rsidRPr="00F9082B">
        <w:rPr>
          <w:rFonts w:ascii="Avenir LT Std 35 Light" w:hAnsi="Avenir LT Std 35 Light" w:cs="Calibri"/>
          <w:color w:val="000000"/>
          <w:sz w:val="20"/>
        </w:rPr>
        <w:t>All staff members subscribe annually to the Purpose Statement of InterVarsity:</w:t>
      </w:r>
    </w:p>
    <w:p w:rsidR="002A4370" w:rsidRPr="00F9082B" w:rsidRDefault="002A4370" w:rsidP="002A4370">
      <w:pPr>
        <w:tabs>
          <w:tab w:val="left" w:pos="-940"/>
          <w:tab w:val="left" w:pos="-720"/>
          <w:tab w:val="left" w:pos="0"/>
          <w:tab w:val="left" w:pos="499"/>
          <w:tab w:val="left" w:pos="1440"/>
        </w:tabs>
        <w:jc w:val="both"/>
        <w:rPr>
          <w:rFonts w:ascii="Avenir LT Std 35 Light" w:hAnsi="Avenir LT Std 35 Light" w:cs="Calibri"/>
          <w:color w:val="000000"/>
          <w:sz w:val="20"/>
        </w:rPr>
      </w:pPr>
    </w:p>
    <w:p w:rsidR="002A4370" w:rsidRPr="00F9082B" w:rsidRDefault="002A4370" w:rsidP="002A4370">
      <w:pPr>
        <w:tabs>
          <w:tab w:val="left" w:pos="-940"/>
          <w:tab w:val="left" w:pos="-720"/>
          <w:tab w:val="left" w:pos="0"/>
          <w:tab w:val="left" w:pos="499"/>
          <w:tab w:val="left" w:pos="1440"/>
        </w:tabs>
        <w:ind w:left="360"/>
        <w:jc w:val="center"/>
        <w:rPr>
          <w:rFonts w:ascii="Avenir LT Std 35 Light" w:hAnsi="Avenir LT Std 35 Light" w:cs="Calibri"/>
          <w:color w:val="000000"/>
          <w:sz w:val="20"/>
        </w:rPr>
      </w:pPr>
      <w:r w:rsidRPr="00F9082B">
        <w:rPr>
          <w:rFonts w:ascii="Avenir LT Std 35 Light" w:hAnsi="Avenir LT Std 35 Light" w:cs="Calibri"/>
          <w:i/>
          <w:color w:val="000000"/>
          <w:sz w:val="20"/>
        </w:rPr>
        <w:t>In response to God’s love, grace and truth:</w:t>
      </w:r>
    </w:p>
    <w:p w:rsidR="002A4370" w:rsidRPr="00F9082B" w:rsidRDefault="002A4370" w:rsidP="002A4370">
      <w:pPr>
        <w:tabs>
          <w:tab w:val="left" w:pos="-940"/>
          <w:tab w:val="left" w:pos="-720"/>
          <w:tab w:val="left" w:pos="0"/>
          <w:tab w:val="left" w:pos="499"/>
          <w:tab w:val="left" w:pos="1440"/>
        </w:tabs>
        <w:ind w:left="360"/>
        <w:jc w:val="center"/>
        <w:rPr>
          <w:rFonts w:ascii="Avenir LT Std 35 Light" w:hAnsi="Avenir LT Std 35 Light" w:cs="Calibri"/>
          <w:color w:val="000000"/>
          <w:sz w:val="20"/>
        </w:rPr>
      </w:pPr>
      <w:r w:rsidRPr="00F9082B">
        <w:rPr>
          <w:rFonts w:ascii="Avenir LT Std 35 Light" w:hAnsi="Avenir LT Std 35 Light" w:cs="Calibri"/>
          <w:color w:val="000000"/>
          <w:sz w:val="20"/>
        </w:rPr>
        <w:t>The purpose of InterVarsity Christian Fellowship/USA is</w:t>
      </w:r>
    </w:p>
    <w:p w:rsidR="002A4370" w:rsidRPr="00F9082B" w:rsidRDefault="002A4370" w:rsidP="002A4370">
      <w:pPr>
        <w:tabs>
          <w:tab w:val="left" w:pos="-940"/>
          <w:tab w:val="left" w:pos="-720"/>
          <w:tab w:val="left" w:pos="0"/>
          <w:tab w:val="left" w:pos="499"/>
          <w:tab w:val="left" w:pos="1440"/>
        </w:tabs>
        <w:ind w:left="360"/>
        <w:jc w:val="center"/>
        <w:rPr>
          <w:rFonts w:ascii="Avenir LT Std 35 Light" w:hAnsi="Avenir LT Std 35 Light" w:cs="Calibri"/>
          <w:color w:val="000000"/>
          <w:sz w:val="20"/>
        </w:rPr>
      </w:pPr>
      <w:r w:rsidRPr="00F9082B">
        <w:rPr>
          <w:rFonts w:ascii="Avenir LT Std 35 Light" w:hAnsi="Avenir LT Std 35 Light" w:cs="Calibri"/>
          <w:color w:val="000000"/>
          <w:sz w:val="20"/>
        </w:rPr>
        <w:t xml:space="preserve">to establish and advance at colleges and universities </w:t>
      </w:r>
    </w:p>
    <w:p w:rsidR="002A4370" w:rsidRPr="00F9082B" w:rsidRDefault="002A4370" w:rsidP="002A4370">
      <w:pPr>
        <w:tabs>
          <w:tab w:val="left" w:pos="-940"/>
          <w:tab w:val="left" w:pos="-720"/>
          <w:tab w:val="left" w:pos="0"/>
          <w:tab w:val="left" w:pos="499"/>
          <w:tab w:val="left" w:pos="1440"/>
        </w:tabs>
        <w:ind w:left="360"/>
        <w:jc w:val="center"/>
        <w:rPr>
          <w:rFonts w:ascii="Avenir LT Std 35 Light" w:hAnsi="Avenir LT Std 35 Light" w:cs="Calibri"/>
          <w:color w:val="000000"/>
          <w:sz w:val="20"/>
        </w:rPr>
      </w:pPr>
      <w:r w:rsidRPr="00F9082B">
        <w:rPr>
          <w:rFonts w:ascii="Avenir LT Std 35 Light" w:hAnsi="Avenir LT Std 35 Light" w:cs="Calibri"/>
          <w:color w:val="000000"/>
          <w:sz w:val="20"/>
        </w:rPr>
        <w:t xml:space="preserve">witnessing communities of students and faculty </w:t>
      </w:r>
    </w:p>
    <w:p w:rsidR="002A4370" w:rsidRPr="00F9082B" w:rsidRDefault="002A4370" w:rsidP="002A4370">
      <w:pPr>
        <w:tabs>
          <w:tab w:val="left" w:pos="-940"/>
          <w:tab w:val="left" w:pos="-720"/>
          <w:tab w:val="left" w:pos="0"/>
          <w:tab w:val="left" w:pos="499"/>
          <w:tab w:val="left" w:pos="1440"/>
        </w:tabs>
        <w:ind w:left="360"/>
        <w:jc w:val="center"/>
        <w:rPr>
          <w:rFonts w:ascii="Avenir LT Std 35 Light" w:hAnsi="Avenir LT Std 35 Light" w:cs="Calibri"/>
          <w:color w:val="000000"/>
          <w:sz w:val="20"/>
        </w:rPr>
      </w:pPr>
      <w:r w:rsidRPr="00F9082B">
        <w:rPr>
          <w:rFonts w:ascii="Avenir LT Std 35 Light" w:hAnsi="Avenir LT Std 35 Light" w:cs="Calibri"/>
          <w:color w:val="000000"/>
          <w:sz w:val="20"/>
        </w:rPr>
        <w:t>who follow Jesus as Savior and Lord:</w:t>
      </w:r>
    </w:p>
    <w:p w:rsidR="002A4370" w:rsidRPr="00F9082B" w:rsidRDefault="002A4370" w:rsidP="002A4370">
      <w:pPr>
        <w:tabs>
          <w:tab w:val="left" w:pos="-940"/>
          <w:tab w:val="left" w:pos="-720"/>
          <w:tab w:val="left" w:pos="0"/>
          <w:tab w:val="left" w:pos="499"/>
          <w:tab w:val="left" w:pos="1440"/>
        </w:tabs>
        <w:ind w:left="360"/>
        <w:jc w:val="center"/>
        <w:rPr>
          <w:rFonts w:ascii="Avenir LT Std 35 Light" w:hAnsi="Avenir LT Std 35 Light" w:cs="Calibri"/>
          <w:color w:val="000000"/>
          <w:sz w:val="20"/>
        </w:rPr>
      </w:pPr>
      <w:r w:rsidRPr="00F9082B">
        <w:rPr>
          <w:rFonts w:ascii="Avenir LT Std 35 Light" w:hAnsi="Avenir LT Std 35 Light" w:cs="Calibri"/>
          <w:color w:val="000000"/>
          <w:sz w:val="20"/>
        </w:rPr>
        <w:t>growing in love for God,</w:t>
      </w:r>
    </w:p>
    <w:p w:rsidR="002A4370" w:rsidRPr="00F9082B" w:rsidRDefault="002A4370" w:rsidP="002A4370">
      <w:pPr>
        <w:tabs>
          <w:tab w:val="left" w:pos="-940"/>
          <w:tab w:val="left" w:pos="-720"/>
          <w:tab w:val="left" w:pos="0"/>
          <w:tab w:val="left" w:pos="499"/>
          <w:tab w:val="left" w:pos="1440"/>
        </w:tabs>
        <w:ind w:left="360"/>
        <w:jc w:val="center"/>
        <w:rPr>
          <w:rFonts w:ascii="Avenir LT Std 35 Light" w:hAnsi="Avenir LT Std 35 Light" w:cs="Calibri"/>
          <w:color w:val="000000"/>
          <w:sz w:val="20"/>
        </w:rPr>
      </w:pPr>
      <w:r w:rsidRPr="00F9082B">
        <w:rPr>
          <w:rFonts w:ascii="Avenir LT Std 35 Light" w:hAnsi="Avenir LT Std 35 Light" w:cs="Calibri"/>
          <w:color w:val="000000"/>
          <w:sz w:val="20"/>
        </w:rPr>
        <w:t>God’s Word,</w:t>
      </w:r>
    </w:p>
    <w:p w:rsidR="002A4370" w:rsidRPr="00F9082B" w:rsidRDefault="002A4370" w:rsidP="002A4370">
      <w:pPr>
        <w:tabs>
          <w:tab w:val="left" w:pos="-940"/>
          <w:tab w:val="left" w:pos="-720"/>
          <w:tab w:val="left" w:pos="0"/>
          <w:tab w:val="left" w:pos="499"/>
          <w:tab w:val="left" w:pos="1440"/>
        </w:tabs>
        <w:ind w:left="360"/>
        <w:jc w:val="center"/>
        <w:rPr>
          <w:rFonts w:ascii="Avenir LT Std 35 Light" w:hAnsi="Avenir LT Std 35 Light" w:cs="Calibri"/>
          <w:color w:val="000000"/>
          <w:sz w:val="20"/>
        </w:rPr>
      </w:pPr>
      <w:r w:rsidRPr="00F9082B">
        <w:rPr>
          <w:rFonts w:ascii="Avenir LT Std 35 Light" w:hAnsi="Avenir LT Std 35 Light" w:cs="Calibri"/>
          <w:color w:val="000000"/>
          <w:sz w:val="20"/>
        </w:rPr>
        <w:t>God’s people of every ethnicity and culture</w:t>
      </w:r>
    </w:p>
    <w:p w:rsidR="002A4370" w:rsidRPr="00F9082B" w:rsidRDefault="002A4370" w:rsidP="002A4370">
      <w:pPr>
        <w:tabs>
          <w:tab w:val="left" w:pos="-940"/>
          <w:tab w:val="left" w:pos="-720"/>
          <w:tab w:val="left" w:pos="0"/>
          <w:tab w:val="left" w:pos="499"/>
          <w:tab w:val="left" w:pos="1440"/>
        </w:tabs>
        <w:ind w:left="360"/>
        <w:jc w:val="center"/>
        <w:rPr>
          <w:rFonts w:ascii="Avenir LT Std 35 Light" w:hAnsi="Avenir LT Std 35 Light" w:cs="Calibri"/>
          <w:color w:val="000000"/>
          <w:sz w:val="20"/>
        </w:rPr>
      </w:pPr>
      <w:r w:rsidRPr="00F9082B">
        <w:rPr>
          <w:rFonts w:ascii="Avenir LT Std 35 Light" w:hAnsi="Avenir LT Std 35 Light" w:cs="Calibri"/>
          <w:color w:val="000000"/>
          <w:sz w:val="20"/>
        </w:rPr>
        <w:t>and God’s purposes in the world.</w:t>
      </w:r>
    </w:p>
    <w:p w:rsidR="002A4370" w:rsidRPr="00F9082B" w:rsidRDefault="002A4370" w:rsidP="002A4370">
      <w:pPr>
        <w:tabs>
          <w:tab w:val="left" w:pos="-940"/>
          <w:tab w:val="left" w:pos="-720"/>
          <w:tab w:val="left" w:pos="0"/>
          <w:tab w:val="left" w:pos="499"/>
          <w:tab w:val="left" w:pos="1440"/>
        </w:tabs>
        <w:jc w:val="center"/>
        <w:rPr>
          <w:rFonts w:ascii="Avenir LT Std 35 Light" w:hAnsi="Avenir LT Std 35 Light" w:cs="Calibri"/>
          <w:color w:val="000000"/>
          <w:sz w:val="20"/>
        </w:rPr>
      </w:pPr>
    </w:p>
    <w:p w:rsidR="002A4370" w:rsidRPr="00F9082B" w:rsidRDefault="002A4370" w:rsidP="002A4370">
      <w:pPr>
        <w:tabs>
          <w:tab w:val="left" w:pos="-940"/>
          <w:tab w:val="left" w:pos="-720"/>
          <w:tab w:val="left" w:pos="0"/>
          <w:tab w:val="left" w:pos="499"/>
          <w:tab w:val="left" w:pos="1440"/>
        </w:tabs>
        <w:ind w:left="360"/>
        <w:jc w:val="both"/>
        <w:rPr>
          <w:rFonts w:ascii="Avenir LT Std 35 Light" w:hAnsi="Avenir LT Std 35 Light" w:cs="Calibri"/>
          <w:color w:val="000000"/>
          <w:sz w:val="20"/>
        </w:rPr>
      </w:pPr>
      <w:r w:rsidRPr="00F9082B">
        <w:rPr>
          <w:rFonts w:ascii="Avenir LT Std 35 Light" w:hAnsi="Avenir LT Std 35 Light" w:cs="Calibri"/>
          <w:color w:val="000000"/>
          <w:sz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F9082B">
        <w:rPr>
          <w:rFonts w:ascii="Avenir LT Std 35 Light" w:hAnsi="Avenir LT Std 35 Light" w:cs="Calibri"/>
          <w:color w:val="000000"/>
          <w:sz w:val="20"/>
        </w:rPr>
        <w:t>all of</w:t>
      </w:r>
      <w:proofErr w:type="gramEnd"/>
      <w:r w:rsidRPr="00F9082B">
        <w:rPr>
          <w:rFonts w:ascii="Avenir LT Std 35 Light" w:hAnsi="Avenir LT Std 35 Light" w:cs="Calibri"/>
          <w:color w:val="000000"/>
          <w:sz w:val="20"/>
        </w:rPr>
        <w:t xml:space="preserve"> the relationships and tasks that staff members engage in as part of their work for InterVarsity have both eternal and temporal components.  </w:t>
      </w:r>
    </w:p>
    <w:p w:rsidR="002A4370" w:rsidRPr="00F9082B" w:rsidRDefault="002A4370" w:rsidP="002A4370">
      <w:pPr>
        <w:tabs>
          <w:tab w:val="left" w:pos="-940"/>
          <w:tab w:val="left" w:pos="-720"/>
          <w:tab w:val="left" w:pos="0"/>
          <w:tab w:val="left" w:pos="499"/>
          <w:tab w:val="left" w:pos="1440"/>
        </w:tabs>
        <w:jc w:val="both"/>
        <w:rPr>
          <w:rFonts w:ascii="Avenir LT Std 35 Light" w:hAnsi="Avenir LT Std 35 Light" w:cs="Calibri"/>
          <w:i/>
          <w:color w:val="000000"/>
          <w:sz w:val="20"/>
          <w:u w:val="single"/>
        </w:rPr>
      </w:pPr>
    </w:p>
    <w:p w:rsidR="002A4370" w:rsidRPr="00F9082B" w:rsidRDefault="002A4370" w:rsidP="00C057C3">
      <w:pPr>
        <w:tabs>
          <w:tab w:val="left" w:pos="-940"/>
          <w:tab w:val="left" w:pos="-720"/>
          <w:tab w:val="left" w:pos="0"/>
          <w:tab w:val="left" w:pos="499"/>
          <w:tab w:val="left" w:pos="1440"/>
        </w:tabs>
        <w:ind w:left="360"/>
        <w:jc w:val="both"/>
        <w:rPr>
          <w:rFonts w:ascii="Avenir LT Std 35 Light" w:hAnsi="Avenir LT Std 35 Light" w:cs="Calibri"/>
          <w:color w:val="000000"/>
          <w:sz w:val="20"/>
        </w:rPr>
      </w:pPr>
      <w:r w:rsidRPr="00F9082B">
        <w:rPr>
          <w:rFonts w:ascii="Avenir LT Std 35 Light" w:hAnsi="Avenir LT Std 35 Light" w:cs="Calibri"/>
          <w:i/>
          <w:color w:val="000000"/>
          <w:sz w:val="20"/>
          <w:u w:val="single"/>
        </w:rPr>
        <w:t>Values:</w:t>
      </w:r>
    </w:p>
    <w:p w:rsidR="002A4370" w:rsidRPr="00F9082B" w:rsidRDefault="002A4370" w:rsidP="002A4370">
      <w:pPr>
        <w:tabs>
          <w:tab w:val="left" w:pos="-940"/>
          <w:tab w:val="left" w:pos="-720"/>
          <w:tab w:val="left" w:pos="0"/>
          <w:tab w:val="left" w:pos="499"/>
          <w:tab w:val="left" w:pos="1440"/>
        </w:tabs>
        <w:ind w:left="360"/>
        <w:jc w:val="both"/>
        <w:rPr>
          <w:rFonts w:ascii="Avenir LT Std 35 Light" w:hAnsi="Avenir LT Std 35 Light" w:cs="Calibri"/>
          <w:color w:val="000000"/>
          <w:sz w:val="20"/>
        </w:rPr>
      </w:pPr>
      <w:r w:rsidRPr="00F9082B">
        <w:rPr>
          <w:rFonts w:ascii="Avenir LT Std 35 Light" w:hAnsi="Avenir LT Std 35 Light" w:cs="Calibri"/>
          <w:color w:val="000000"/>
          <w:sz w:val="20"/>
        </w:rPr>
        <w:t>InterVarsity is committed to developing men and women from diverse cultures, backgrounds, and generations, whom God calls to work with us for both shorter and longer periods of service, as we pursue the call of God in the university world.</w:t>
      </w:r>
    </w:p>
    <w:p w:rsidR="002A4370" w:rsidRPr="00F9082B" w:rsidRDefault="002A4370" w:rsidP="002A4370">
      <w:pPr>
        <w:tabs>
          <w:tab w:val="left" w:pos="-940"/>
          <w:tab w:val="left" w:pos="-720"/>
          <w:tab w:val="left" w:pos="0"/>
          <w:tab w:val="left" w:pos="499"/>
          <w:tab w:val="left" w:pos="1440"/>
        </w:tabs>
        <w:jc w:val="both"/>
        <w:rPr>
          <w:rFonts w:ascii="Avenir LT Std 35 Light" w:hAnsi="Avenir LT Std 35 Light" w:cs="Calibri"/>
          <w:color w:val="000000"/>
          <w:sz w:val="20"/>
        </w:rPr>
      </w:pPr>
    </w:p>
    <w:p w:rsidR="002A4370" w:rsidRPr="00F9082B" w:rsidRDefault="002A4370" w:rsidP="00C057C3">
      <w:pPr>
        <w:tabs>
          <w:tab w:val="left" w:pos="-940"/>
          <w:tab w:val="left" w:pos="-720"/>
          <w:tab w:val="left" w:pos="0"/>
          <w:tab w:val="left" w:pos="499"/>
          <w:tab w:val="left" w:pos="1440"/>
        </w:tabs>
        <w:ind w:left="360"/>
        <w:jc w:val="both"/>
        <w:rPr>
          <w:rFonts w:ascii="Avenir LT Std 35 Light" w:hAnsi="Avenir LT Std 35 Light" w:cs="Calibri"/>
          <w:b/>
          <w:color w:val="000000"/>
          <w:sz w:val="20"/>
        </w:rPr>
      </w:pPr>
      <w:r w:rsidRPr="00F9082B">
        <w:rPr>
          <w:rFonts w:ascii="Avenir LT Std 35 Light" w:hAnsi="Avenir LT Std 35 Light" w:cs="Calibri"/>
          <w:i/>
          <w:color w:val="000000"/>
          <w:sz w:val="20"/>
          <w:u w:val="single"/>
        </w:rPr>
        <w:t>Maturing Disciple of Jesus Christ:</w:t>
      </w:r>
    </w:p>
    <w:p w:rsidR="002A4370" w:rsidRPr="00F9082B" w:rsidRDefault="002A4370" w:rsidP="002A4370">
      <w:pPr>
        <w:tabs>
          <w:tab w:val="left" w:pos="-940"/>
          <w:tab w:val="left" w:pos="-720"/>
          <w:tab w:val="left" w:pos="0"/>
          <w:tab w:val="left" w:pos="499"/>
          <w:tab w:val="left" w:pos="1440"/>
        </w:tabs>
        <w:ind w:left="360"/>
        <w:jc w:val="both"/>
        <w:rPr>
          <w:rFonts w:ascii="Avenir LT Std 35 Light" w:hAnsi="Avenir LT Std 35 Light" w:cs="Calibri"/>
          <w:color w:val="000000"/>
          <w:sz w:val="20"/>
        </w:rPr>
      </w:pPr>
      <w:r w:rsidRPr="00F9082B">
        <w:rPr>
          <w:rFonts w:ascii="Avenir LT Std 35 Light" w:hAnsi="Avenir LT Std 35 Light" w:cs="Calibri"/>
          <w:color w:val="000000"/>
          <w:sz w:val="20"/>
        </w:rPr>
        <w:t>Every InterVarsity staff member is to be a maturing disciple of the Lord Jesus Christ, growing in obedience to the Scriptures.  The marks of a long-term love relationship with Christ in the fullness of His Spirit are described in Galatians 5:22</w:t>
      </w:r>
      <w:proofErr w:type="gramStart"/>
      <w:r w:rsidRPr="00F9082B">
        <w:rPr>
          <w:rFonts w:ascii="Avenir LT Std 35 Light" w:hAnsi="Avenir LT Std 35 Light" w:cs="Calibri"/>
          <w:color w:val="000000"/>
          <w:sz w:val="20"/>
        </w:rPr>
        <w:t>:  “</w:t>
      </w:r>
      <w:proofErr w:type="gramEnd"/>
      <w:r w:rsidRPr="00F9082B">
        <w:rPr>
          <w:rFonts w:ascii="Avenir LT Std 35 Light" w:hAnsi="Avenir LT Std 35 Light" w:cs="Calibri"/>
          <w:color w:val="000000"/>
          <w:sz w:val="20"/>
        </w:rPr>
        <w:t>The fruit of the Spirit is love, joy, peace, patience, kindness, goodness, fa</w:t>
      </w:r>
      <w:r w:rsidR="00D63AE9" w:rsidRPr="00F9082B">
        <w:rPr>
          <w:rFonts w:ascii="Avenir LT Std 35 Light" w:hAnsi="Avenir LT Std 35 Light" w:cs="Calibri"/>
          <w:color w:val="000000"/>
          <w:sz w:val="20"/>
        </w:rPr>
        <w:t>ithfulness, gentleness and self-</w:t>
      </w:r>
      <w:r w:rsidRPr="00F9082B">
        <w:rPr>
          <w:rFonts w:ascii="Avenir LT Std 35 Light" w:hAnsi="Avenir LT Std 35 Light" w:cs="Calibri"/>
          <w:color w:val="000000"/>
          <w:sz w:val="20"/>
        </w:rPr>
        <w:t>control.”  In the workplace, this fruit is revealed in healthy working relationships which encourage all staff to accomplish their work and enhance their focus on the spiritual aspects of their work.</w:t>
      </w:r>
    </w:p>
    <w:p w:rsidR="002A4370" w:rsidRPr="00F9082B" w:rsidRDefault="002A4370" w:rsidP="002A4370">
      <w:pPr>
        <w:tabs>
          <w:tab w:val="left" w:pos="-940"/>
          <w:tab w:val="left" w:pos="-720"/>
          <w:tab w:val="left" w:pos="0"/>
          <w:tab w:val="left" w:pos="499"/>
          <w:tab w:val="left" w:pos="1440"/>
        </w:tabs>
        <w:jc w:val="both"/>
        <w:rPr>
          <w:rFonts w:ascii="Avenir LT Std 35 Light" w:hAnsi="Avenir LT Std 35 Light" w:cs="Calibri"/>
          <w:color w:val="000000"/>
          <w:sz w:val="20"/>
        </w:rPr>
      </w:pPr>
    </w:p>
    <w:p w:rsidR="002A4370" w:rsidRPr="00F9082B" w:rsidRDefault="002A4370" w:rsidP="00C057C3">
      <w:pPr>
        <w:tabs>
          <w:tab w:val="left" w:pos="-940"/>
          <w:tab w:val="left" w:pos="-720"/>
          <w:tab w:val="left" w:pos="0"/>
          <w:tab w:val="left" w:pos="499"/>
          <w:tab w:val="left" w:pos="1440"/>
        </w:tabs>
        <w:ind w:left="360"/>
        <w:jc w:val="both"/>
        <w:rPr>
          <w:rFonts w:ascii="Avenir LT Std 35 Light" w:hAnsi="Avenir LT Std 35 Light" w:cs="Calibri"/>
          <w:color w:val="000000"/>
          <w:sz w:val="20"/>
        </w:rPr>
      </w:pPr>
      <w:r w:rsidRPr="00F9082B">
        <w:rPr>
          <w:rFonts w:ascii="Avenir LT Std 35 Light" w:hAnsi="Avenir LT Std 35 Light" w:cs="Calibri"/>
          <w:i/>
          <w:color w:val="000000"/>
          <w:sz w:val="20"/>
          <w:u w:val="single"/>
        </w:rPr>
        <w:t>Team Work</w:t>
      </w:r>
      <w:r w:rsidRPr="00F9082B">
        <w:rPr>
          <w:rFonts w:ascii="Avenir LT Std 35 Light" w:hAnsi="Avenir LT Std 35 Light" w:cs="Calibri"/>
          <w:color w:val="000000"/>
          <w:sz w:val="20"/>
          <w:u w:val="single"/>
        </w:rPr>
        <w:t>:</w:t>
      </w:r>
      <w:r w:rsidR="00C057C3" w:rsidRPr="00F9082B">
        <w:rPr>
          <w:rFonts w:ascii="Avenir LT Std 35 Light" w:hAnsi="Avenir LT Std 35 Light" w:cs="Calibri"/>
          <w:color w:val="000000"/>
          <w:sz w:val="20"/>
          <w:u w:val="single"/>
        </w:rPr>
        <w:t xml:space="preserve"> </w:t>
      </w:r>
    </w:p>
    <w:p w:rsidR="002A4370" w:rsidRPr="00F9082B" w:rsidRDefault="002A4370" w:rsidP="002A4370">
      <w:pPr>
        <w:tabs>
          <w:tab w:val="left" w:pos="-940"/>
          <w:tab w:val="left" w:pos="-720"/>
          <w:tab w:val="left" w:pos="0"/>
          <w:tab w:val="left" w:pos="499"/>
          <w:tab w:val="left" w:pos="1440"/>
        </w:tabs>
        <w:ind w:left="360"/>
        <w:jc w:val="both"/>
        <w:rPr>
          <w:rFonts w:ascii="Avenir LT Std 35 Light" w:hAnsi="Avenir LT Std 35 Light" w:cs="Calibri"/>
          <w:color w:val="000000"/>
          <w:sz w:val="20"/>
        </w:rPr>
      </w:pPr>
      <w:r w:rsidRPr="00F9082B">
        <w:rPr>
          <w:rFonts w:ascii="Avenir LT Std 35 Light" w:hAnsi="Avenir LT Std 35 Light" w:cs="Calibri"/>
          <w:color w:val="000000"/>
          <w:sz w:val="20"/>
        </w:rPr>
        <w:t xml:space="preserve">Each individual staff person is a vital member of Christ’s body.  This means that we will work with one another in ways that honor and encourage all to grow in Christ while accomplishing His work.  Our community requires that </w:t>
      </w:r>
      <w:proofErr w:type="gramStart"/>
      <w:r w:rsidRPr="00F9082B">
        <w:rPr>
          <w:rFonts w:ascii="Avenir LT Std 35 Light" w:hAnsi="Avenir LT Std 35 Light" w:cs="Calibri"/>
          <w:color w:val="000000"/>
          <w:sz w:val="20"/>
        </w:rPr>
        <w:t>each individual</w:t>
      </w:r>
      <w:proofErr w:type="gramEnd"/>
      <w:r w:rsidRPr="00F9082B">
        <w:rPr>
          <w:rFonts w:ascii="Avenir LT Std 35 Light" w:hAnsi="Avenir LT Std 35 Light" w:cs="Calibri"/>
          <w:color w:val="000000"/>
          <w:sz w:val="20"/>
        </w:rPr>
        <w:t xml:space="preserve"> serve as a team member in a collegial and open environment based on values, relationships, and vision as well as structure and position.</w:t>
      </w:r>
    </w:p>
    <w:p w:rsidR="002A4370" w:rsidRPr="00F9082B" w:rsidRDefault="002A4370" w:rsidP="002A4370">
      <w:pPr>
        <w:tabs>
          <w:tab w:val="left" w:pos="-940"/>
          <w:tab w:val="left" w:pos="-720"/>
          <w:tab w:val="left" w:pos="0"/>
          <w:tab w:val="left" w:pos="499"/>
          <w:tab w:val="left" w:pos="1440"/>
        </w:tabs>
        <w:jc w:val="both"/>
        <w:rPr>
          <w:rFonts w:ascii="Avenir LT Std 35 Light" w:hAnsi="Avenir LT Std 35 Light" w:cs="Calibri"/>
          <w:color w:val="000000"/>
          <w:sz w:val="20"/>
        </w:rPr>
      </w:pPr>
    </w:p>
    <w:p w:rsidR="00E75F0A" w:rsidRPr="00F9082B" w:rsidRDefault="002A4370" w:rsidP="00C057C3">
      <w:pPr>
        <w:tabs>
          <w:tab w:val="left" w:pos="360"/>
          <w:tab w:val="left" w:pos="1440"/>
        </w:tabs>
        <w:ind w:left="360"/>
        <w:rPr>
          <w:rFonts w:ascii="Avenir LT Std 35 Light" w:hAnsi="Avenir LT Std 35 Light" w:cs="Calibri"/>
          <w:color w:val="000000"/>
          <w:sz w:val="20"/>
        </w:rPr>
      </w:pPr>
      <w:r w:rsidRPr="00F9082B">
        <w:rPr>
          <w:rFonts w:ascii="Avenir LT Std 35 Light" w:hAnsi="Avenir LT Std 35 Light" w:cs="Calibri"/>
          <w:color w:val="000000"/>
          <w:sz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p w:rsidR="00E75F0A" w:rsidRPr="00F9082B" w:rsidRDefault="00E75F0A" w:rsidP="00E75F0A">
      <w:pPr>
        <w:ind w:left="720"/>
        <w:rPr>
          <w:rFonts w:ascii="Avenir LT Std 35 Light" w:hAnsi="Avenir LT Std 35 Light" w:cs="Calibri"/>
          <w:sz w:val="20"/>
        </w:rPr>
      </w:pPr>
    </w:p>
    <w:sectPr w:rsidR="00E75F0A" w:rsidRPr="00F9082B" w:rsidSect="00C1667F">
      <w:headerReference w:type="default" r:id="rId8"/>
      <w:footerReference w:type="default" r:id="rId9"/>
      <w:endnotePr>
        <w:numFmt w:val="decimal"/>
      </w:endnotePr>
      <w:type w:val="continuous"/>
      <w:pgSz w:w="12240" w:h="15840" w:code="1"/>
      <w:pgMar w:top="1152" w:right="1152" w:bottom="1152" w:left="1152" w:header="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858" w:rsidRDefault="00D90858">
      <w:r>
        <w:separator/>
      </w:r>
    </w:p>
  </w:endnote>
  <w:endnote w:type="continuationSeparator" w:id="0">
    <w:p w:rsidR="00D90858" w:rsidRDefault="00D9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67F" w:rsidRPr="00E07D4E" w:rsidRDefault="00E46B2D">
    <w:pPr>
      <w:pStyle w:val="Footer"/>
      <w:rPr>
        <w:color w:val="BFBFBF"/>
      </w:rPr>
    </w:pPr>
    <w:r w:rsidRPr="00E07D4E">
      <w:rPr>
        <w:color w:val="BFBFBF"/>
      </w:rPr>
      <w:t>LO/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858" w:rsidRDefault="00D90858">
      <w:r>
        <w:separator/>
      </w:r>
    </w:p>
  </w:footnote>
  <w:footnote w:type="continuationSeparator" w:id="0">
    <w:p w:rsidR="00D90858" w:rsidRDefault="00D90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AB6" w:rsidRDefault="00856AB6" w:rsidP="00574E1E">
    <w:pPr>
      <w:pStyle w:val="Header"/>
      <w:jc w:val="center"/>
      <w:rPr>
        <w:b/>
        <w:sz w:val="22"/>
      </w:rPr>
    </w:pPr>
  </w:p>
  <w:p w:rsidR="00856AB6" w:rsidRDefault="00856AB6" w:rsidP="00574E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4B78"/>
    <w:multiLevelType w:val="singleLevel"/>
    <w:tmpl w:val="0A2C80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26724D"/>
    <w:multiLevelType w:val="hybridMultilevel"/>
    <w:tmpl w:val="83AE3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1517D"/>
    <w:multiLevelType w:val="hybridMultilevel"/>
    <w:tmpl w:val="E52E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F543F"/>
    <w:multiLevelType w:val="hybridMultilevel"/>
    <w:tmpl w:val="714A9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A4211"/>
    <w:multiLevelType w:val="hybridMultilevel"/>
    <w:tmpl w:val="7476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37416"/>
    <w:multiLevelType w:val="singleLevel"/>
    <w:tmpl w:val="0A2C80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BF0677"/>
    <w:multiLevelType w:val="hybridMultilevel"/>
    <w:tmpl w:val="761C6E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A015F3"/>
    <w:multiLevelType w:val="singleLevel"/>
    <w:tmpl w:val="0A2C80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2975A7"/>
    <w:multiLevelType w:val="singleLevel"/>
    <w:tmpl w:val="0A2C80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2264C5"/>
    <w:multiLevelType w:val="hybridMultilevel"/>
    <w:tmpl w:val="60028F68"/>
    <w:lvl w:ilvl="0" w:tplc="0A2C80BE">
      <w:start w:val="1"/>
      <w:numFmt w:val="bullet"/>
      <w:lvlText w:val=""/>
      <w:lvlJc w:val="left"/>
      <w:pPr>
        <w:tabs>
          <w:tab w:val="num" w:pos="233"/>
        </w:tabs>
        <w:ind w:left="233" w:hanging="360"/>
      </w:pPr>
      <w:rPr>
        <w:rFonts w:ascii="Symbol" w:hAnsi="Symbol" w:hint="default"/>
      </w:rPr>
    </w:lvl>
    <w:lvl w:ilvl="1" w:tplc="04090003">
      <w:start w:val="1"/>
      <w:numFmt w:val="bullet"/>
      <w:lvlText w:val="o"/>
      <w:lvlJc w:val="left"/>
      <w:pPr>
        <w:tabs>
          <w:tab w:val="num" w:pos="1313"/>
        </w:tabs>
        <w:ind w:left="1313" w:hanging="360"/>
      </w:pPr>
      <w:rPr>
        <w:rFonts w:ascii="Courier New" w:hAnsi="Courier New" w:hint="default"/>
      </w:rPr>
    </w:lvl>
    <w:lvl w:ilvl="2" w:tplc="04090005" w:tentative="1">
      <w:start w:val="1"/>
      <w:numFmt w:val="bullet"/>
      <w:lvlText w:val=""/>
      <w:lvlJc w:val="left"/>
      <w:pPr>
        <w:tabs>
          <w:tab w:val="num" w:pos="2033"/>
        </w:tabs>
        <w:ind w:left="2033" w:hanging="360"/>
      </w:pPr>
      <w:rPr>
        <w:rFonts w:ascii="Wingdings" w:hAnsi="Wingdings" w:hint="default"/>
      </w:rPr>
    </w:lvl>
    <w:lvl w:ilvl="3" w:tplc="04090001" w:tentative="1">
      <w:start w:val="1"/>
      <w:numFmt w:val="bullet"/>
      <w:lvlText w:val=""/>
      <w:lvlJc w:val="left"/>
      <w:pPr>
        <w:tabs>
          <w:tab w:val="num" w:pos="2753"/>
        </w:tabs>
        <w:ind w:left="2753" w:hanging="360"/>
      </w:pPr>
      <w:rPr>
        <w:rFonts w:ascii="Symbol" w:hAnsi="Symbol" w:hint="default"/>
      </w:rPr>
    </w:lvl>
    <w:lvl w:ilvl="4" w:tplc="04090003" w:tentative="1">
      <w:start w:val="1"/>
      <w:numFmt w:val="bullet"/>
      <w:lvlText w:val="o"/>
      <w:lvlJc w:val="left"/>
      <w:pPr>
        <w:tabs>
          <w:tab w:val="num" w:pos="3473"/>
        </w:tabs>
        <w:ind w:left="3473" w:hanging="360"/>
      </w:pPr>
      <w:rPr>
        <w:rFonts w:ascii="Courier New" w:hAnsi="Courier New" w:hint="default"/>
      </w:rPr>
    </w:lvl>
    <w:lvl w:ilvl="5" w:tplc="04090005" w:tentative="1">
      <w:start w:val="1"/>
      <w:numFmt w:val="bullet"/>
      <w:lvlText w:val=""/>
      <w:lvlJc w:val="left"/>
      <w:pPr>
        <w:tabs>
          <w:tab w:val="num" w:pos="4193"/>
        </w:tabs>
        <w:ind w:left="4193" w:hanging="360"/>
      </w:pPr>
      <w:rPr>
        <w:rFonts w:ascii="Wingdings" w:hAnsi="Wingdings" w:hint="default"/>
      </w:rPr>
    </w:lvl>
    <w:lvl w:ilvl="6" w:tplc="04090001" w:tentative="1">
      <w:start w:val="1"/>
      <w:numFmt w:val="bullet"/>
      <w:lvlText w:val=""/>
      <w:lvlJc w:val="left"/>
      <w:pPr>
        <w:tabs>
          <w:tab w:val="num" w:pos="4913"/>
        </w:tabs>
        <w:ind w:left="4913" w:hanging="360"/>
      </w:pPr>
      <w:rPr>
        <w:rFonts w:ascii="Symbol" w:hAnsi="Symbol" w:hint="default"/>
      </w:rPr>
    </w:lvl>
    <w:lvl w:ilvl="7" w:tplc="04090003" w:tentative="1">
      <w:start w:val="1"/>
      <w:numFmt w:val="bullet"/>
      <w:lvlText w:val="o"/>
      <w:lvlJc w:val="left"/>
      <w:pPr>
        <w:tabs>
          <w:tab w:val="num" w:pos="5633"/>
        </w:tabs>
        <w:ind w:left="5633" w:hanging="360"/>
      </w:pPr>
      <w:rPr>
        <w:rFonts w:ascii="Courier New" w:hAnsi="Courier New" w:hint="default"/>
      </w:rPr>
    </w:lvl>
    <w:lvl w:ilvl="8" w:tplc="04090005" w:tentative="1">
      <w:start w:val="1"/>
      <w:numFmt w:val="bullet"/>
      <w:lvlText w:val=""/>
      <w:lvlJc w:val="left"/>
      <w:pPr>
        <w:tabs>
          <w:tab w:val="num" w:pos="6353"/>
        </w:tabs>
        <w:ind w:left="6353" w:hanging="360"/>
      </w:pPr>
      <w:rPr>
        <w:rFonts w:ascii="Wingdings" w:hAnsi="Wingdings" w:hint="default"/>
      </w:rPr>
    </w:lvl>
  </w:abstractNum>
  <w:abstractNum w:abstractNumId="10" w15:restartNumberingAfterBreak="0">
    <w:nsid w:val="38B2310F"/>
    <w:multiLevelType w:val="singleLevel"/>
    <w:tmpl w:val="0A2C80B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8E4669"/>
    <w:multiLevelType w:val="hybridMultilevel"/>
    <w:tmpl w:val="B616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76573"/>
    <w:multiLevelType w:val="singleLevel"/>
    <w:tmpl w:val="0A2C80B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535361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B5133F2"/>
    <w:multiLevelType w:val="singleLevel"/>
    <w:tmpl w:val="0A2C80B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582B7B"/>
    <w:multiLevelType w:val="hybridMultilevel"/>
    <w:tmpl w:val="8482E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032CC"/>
    <w:multiLevelType w:val="singleLevel"/>
    <w:tmpl w:val="0A2C80B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5E5977"/>
    <w:multiLevelType w:val="singleLevel"/>
    <w:tmpl w:val="0A2C80B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F46605"/>
    <w:multiLevelType w:val="singleLevel"/>
    <w:tmpl w:val="0A2C80B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6556CF"/>
    <w:multiLevelType w:val="hybridMultilevel"/>
    <w:tmpl w:val="7880474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58B15895"/>
    <w:multiLevelType w:val="hybridMultilevel"/>
    <w:tmpl w:val="20E8A9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430C7B"/>
    <w:multiLevelType w:val="singleLevel"/>
    <w:tmpl w:val="0A2C80B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5E2B5E"/>
    <w:multiLevelType w:val="hybridMultilevel"/>
    <w:tmpl w:val="DA0A3B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5F4352DB"/>
    <w:multiLevelType w:val="singleLevel"/>
    <w:tmpl w:val="0A2C80B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592E31"/>
    <w:multiLevelType w:val="hybridMultilevel"/>
    <w:tmpl w:val="7C80A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82445F"/>
    <w:multiLevelType w:val="hybridMultilevel"/>
    <w:tmpl w:val="5D9E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E5FED"/>
    <w:multiLevelType w:val="singleLevel"/>
    <w:tmpl w:val="0A2C80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7B1D51"/>
    <w:multiLevelType w:val="singleLevel"/>
    <w:tmpl w:val="0A2C80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EC96601"/>
    <w:multiLevelType w:val="hybridMultilevel"/>
    <w:tmpl w:val="DDAA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173FF"/>
    <w:multiLevelType w:val="hybridMultilevel"/>
    <w:tmpl w:val="BD70FA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6D4B77"/>
    <w:multiLevelType w:val="singleLevel"/>
    <w:tmpl w:val="0A2C80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5001F5"/>
    <w:multiLevelType w:val="singleLevel"/>
    <w:tmpl w:val="0A2C80B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C57BF8"/>
    <w:multiLevelType w:val="hybridMultilevel"/>
    <w:tmpl w:val="602C0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71686"/>
    <w:multiLevelType w:val="hybridMultilevel"/>
    <w:tmpl w:val="72407D0A"/>
    <w:lvl w:ilvl="0" w:tplc="C97EA49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862835"/>
    <w:multiLevelType w:val="singleLevel"/>
    <w:tmpl w:val="0A2C80B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726443"/>
    <w:multiLevelType w:val="singleLevel"/>
    <w:tmpl w:val="0A2C80BE"/>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8"/>
  </w:num>
  <w:num w:numId="3">
    <w:abstractNumId w:val="27"/>
  </w:num>
  <w:num w:numId="4">
    <w:abstractNumId w:val="17"/>
  </w:num>
  <w:num w:numId="5">
    <w:abstractNumId w:val="31"/>
  </w:num>
  <w:num w:numId="6">
    <w:abstractNumId w:val="14"/>
  </w:num>
  <w:num w:numId="7">
    <w:abstractNumId w:val="35"/>
  </w:num>
  <w:num w:numId="8">
    <w:abstractNumId w:val="0"/>
  </w:num>
  <w:num w:numId="9">
    <w:abstractNumId w:val="7"/>
  </w:num>
  <w:num w:numId="10">
    <w:abstractNumId w:val="10"/>
  </w:num>
  <w:num w:numId="11">
    <w:abstractNumId w:val="12"/>
  </w:num>
  <w:num w:numId="12">
    <w:abstractNumId w:val="16"/>
  </w:num>
  <w:num w:numId="13">
    <w:abstractNumId w:val="30"/>
  </w:num>
  <w:num w:numId="14">
    <w:abstractNumId w:val="21"/>
  </w:num>
  <w:num w:numId="15">
    <w:abstractNumId w:val="34"/>
  </w:num>
  <w:num w:numId="16">
    <w:abstractNumId w:val="5"/>
  </w:num>
  <w:num w:numId="17">
    <w:abstractNumId w:val="13"/>
  </w:num>
  <w:num w:numId="18">
    <w:abstractNumId w:val="23"/>
  </w:num>
  <w:num w:numId="19">
    <w:abstractNumId w:val="26"/>
  </w:num>
  <w:num w:numId="20">
    <w:abstractNumId w:val="9"/>
  </w:num>
  <w:num w:numId="21">
    <w:abstractNumId w:val="20"/>
  </w:num>
  <w:num w:numId="22">
    <w:abstractNumId w:val="29"/>
  </w:num>
  <w:num w:numId="23">
    <w:abstractNumId w:val="6"/>
  </w:num>
  <w:num w:numId="24">
    <w:abstractNumId w:val="1"/>
  </w:num>
  <w:num w:numId="25">
    <w:abstractNumId w:val="25"/>
  </w:num>
  <w:num w:numId="26">
    <w:abstractNumId w:val="4"/>
  </w:num>
  <w:num w:numId="27">
    <w:abstractNumId w:val="24"/>
  </w:num>
  <w:num w:numId="28">
    <w:abstractNumId w:val="3"/>
  </w:num>
  <w:num w:numId="29">
    <w:abstractNumId w:val="28"/>
  </w:num>
  <w:num w:numId="30">
    <w:abstractNumId w:val="19"/>
  </w:num>
  <w:num w:numId="31">
    <w:abstractNumId w:val="22"/>
  </w:num>
  <w:num w:numId="32">
    <w:abstractNumId w:val="15"/>
  </w:num>
  <w:num w:numId="33">
    <w:abstractNumId w:val="11"/>
  </w:num>
  <w:num w:numId="34">
    <w:abstractNumId w:val="32"/>
  </w:num>
  <w:num w:numId="35">
    <w:abstractNumId w:val="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2D"/>
    <w:rsid w:val="000143AE"/>
    <w:rsid w:val="000555C8"/>
    <w:rsid w:val="00080192"/>
    <w:rsid w:val="00087504"/>
    <w:rsid w:val="00090E12"/>
    <w:rsid w:val="000C74C2"/>
    <w:rsid w:val="000C7CBB"/>
    <w:rsid w:val="000D398C"/>
    <w:rsid w:val="000D5F8D"/>
    <w:rsid w:val="00112EED"/>
    <w:rsid w:val="00117899"/>
    <w:rsid w:val="00151AB6"/>
    <w:rsid w:val="00154A8D"/>
    <w:rsid w:val="00176EC6"/>
    <w:rsid w:val="00182D6A"/>
    <w:rsid w:val="001A46F9"/>
    <w:rsid w:val="001B33B7"/>
    <w:rsid w:val="001C4769"/>
    <w:rsid w:val="001C65BB"/>
    <w:rsid w:val="001F01DD"/>
    <w:rsid w:val="001F109F"/>
    <w:rsid w:val="001F270B"/>
    <w:rsid w:val="0023184C"/>
    <w:rsid w:val="00247E99"/>
    <w:rsid w:val="00252825"/>
    <w:rsid w:val="002746DB"/>
    <w:rsid w:val="00286BCE"/>
    <w:rsid w:val="00292F53"/>
    <w:rsid w:val="00293D48"/>
    <w:rsid w:val="002A4370"/>
    <w:rsid w:val="002C4121"/>
    <w:rsid w:val="002E7CF8"/>
    <w:rsid w:val="00301083"/>
    <w:rsid w:val="003449F3"/>
    <w:rsid w:val="00344D0B"/>
    <w:rsid w:val="00352D48"/>
    <w:rsid w:val="00363D3C"/>
    <w:rsid w:val="00373163"/>
    <w:rsid w:val="00373A45"/>
    <w:rsid w:val="00376650"/>
    <w:rsid w:val="00377EF6"/>
    <w:rsid w:val="00386B9B"/>
    <w:rsid w:val="0038746D"/>
    <w:rsid w:val="00392B8F"/>
    <w:rsid w:val="00397E67"/>
    <w:rsid w:val="003B6B32"/>
    <w:rsid w:val="003B7157"/>
    <w:rsid w:val="003C08D7"/>
    <w:rsid w:val="00424DD1"/>
    <w:rsid w:val="0043484D"/>
    <w:rsid w:val="00437F25"/>
    <w:rsid w:val="00452B56"/>
    <w:rsid w:val="004767E2"/>
    <w:rsid w:val="00497758"/>
    <w:rsid w:val="004B3B45"/>
    <w:rsid w:val="004E0C5C"/>
    <w:rsid w:val="0051451D"/>
    <w:rsid w:val="00514A74"/>
    <w:rsid w:val="00544CC7"/>
    <w:rsid w:val="005530A7"/>
    <w:rsid w:val="00574E1E"/>
    <w:rsid w:val="00583EA9"/>
    <w:rsid w:val="005B7785"/>
    <w:rsid w:val="005D7D89"/>
    <w:rsid w:val="005E6620"/>
    <w:rsid w:val="0060589E"/>
    <w:rsid w:val="0061304E"/>
    <w:rsid w:val="00630A7B"/>
    <w:rsid w:val="00630D2E"/>
    <w:rsid w:val="006405D2"/>
    <w:rsid w:val="00652E59"/>
    <w:rsid w:val="0066441E"/>
    <w:rsid w:val="006832F9"/>
    <w:rsid w:val="00690AB0"/>
    <w:rsid w:val="006B74A0"/>
    <w:rsid w:val="00712257"/>
    <w:rsid w:val="007519EC"/>
    <w:rsid w:val="007521D0"/>
    <w:rsid w:val="007569B3"/>
    <w:rsid w:val="00777B43"/>
    <w:rsid w:val="0078358C"/>
    <w:rsid w:val="007B6679"/>
    <w:rsid w:val="007C14DF"/>
    <w:rsid w:val="007C1AEC"/>
    <w:rsid w:val="007C2A9F"/>
    <w:rsid w:val="007C6E7A"/>
    <w:rsid w:val="007F16D6"/>
    <w:rsid w:val="00817561"/>
    <w:rsid w:val="00850A41"/>
    <w:rsid w:val="00856AB6"/>
    <w:rsid w:val="008656E1"/>
    <w:rsid w:val="00881558"/>
    <w:rsid w:val="008D7D17"/>
    <w:rsid w:val="008E1DCF"/>
    <w:rsid w:val="008E678A"/>
    <w:rsid w:val="008E785F"/>
    <w:rsid w:val="008F4413"/>
    <w:rsid w:val="00901900"/>
    <w:rsid w:val="00912A81"/>
    <w:rsid w:val="00927AC0"/>
    <w:rsid w:val="009321D1"/>
    <w:rsid w:val="009326CE"/>
    <w:rsid w:val="00951725"/>
    <w:rsid w:val="009517E9"/>
    <w:rsid w:val="00964AE9"/>
    <w:rsid w:val="00975F57"/>
    <w:rsid w:val="009E60C1"/>
    <w:rsid w:val="00A1000A"/>
    <w:rsid w:val="00A14B08"/>
    <w:rsid w:val="00A14D9A"/>
    <w:rsid w:val="00A216A7"/>
    <w:rsid w:val="00A5342B"/>
    <w:rsid w:val="00A76729"/>
    <w:rsid w:val="00A9036D"/>
    <w:rsid w:val="00A96495"/>
    <w:rsid w:val="00AA2476"/>
    <w:rsid w:val="00AC5776"/>
    <w:rsid w:val="00AD6010"/>
    <w:rsid w:val="00AD7565"/>
    <w:rsid w:val="00AE343B"/>
    <w:rsid w:val="00B04930"/>
    <w:rsid w:val="00B04A18"/>
    <w:rsid w:val="00B4192D"/>
    <w:rsid w:val="00B42693"/>
    <w:rsid w:val="00B81E2E"/>
    <w:rsid w:val="00B9672A"/>
    <w:rsid w:val="00BA1897"/>
    <w:rsid w:val="00BA4CC7"/>
    <w:rsid w:val="00BB3331"/>
    <w:rsid w:val="00BC5735"/>
    <w:rsid w:val="00BE50DA"/>
    <w:rsid w:val="00BF2ABF"/>
    <w:rsid w:val="00C057C3"/>
    <w:rsid w:val="00C106A0"/>
    <w:rsid w:val="00C1667F"/>
    <w:rsid w:val="00C53C47"/>
    <w:rsid w:val="00C546FF"/>
    <w:rsid w:val="00C66940"/>
    <w:rsid w:val="00CA1EC5"/>
    <w:rsid w:val="00CB6E5E"/>
    <w:rsid w:val="00D04C8F"/>
    <w:rsid w:val="00D12D82"/>
    <w:rsid w:val="00D3064C"/>
    <w:rsid w:val="00D63AE9"/>
    <w:rsid w:val="00D666BC"/>
    <w:rsid w:val="00D70DD7"/>
    <w:rsid w:val="00D8720E"/>
    <w:rsid w:val="00D90858"/>
    <w:rsid w:val="00DA047B"/>
    <w:rsid w:val="00DA3890"/>
    <w:rsid w:val="00DA6B6E"/>
    <w:rsid w:val="00DB75BB"/>
    <w:rsid w:val="00DC701F"/>
    <w:rsid w:val="00E07020"/>
    <w:rsid w:val="00E07D4E"/>
    <w:rsid w:val="00E207CA"/>
    <w:rsid w:val="00E4535C"/>
    <w:rsid w:val="00E46B2D"/>
    <w:rsid w:val="00E52238"/>
    <w:rsid w:val="00E6082B"/>
    <w:rsid w:val="00E75F0A"/>
    <w:rsid w:val="00E92EA1"/>
    <w:rsid w:val="00EC1424"/>
    <w:rsid w:val="00EC5F6B"/>
    <w:rsid w:val="00EE0C78"/>
    <w:rsid w:val="00EE1ED7"/>
    <w:rsid w:val="00F05285"/>
    <w:rsid w:val="00F16DF5"/>
    <w:rsid w:val="00F27C90"/>
    <w:rsid w:val="00F34720"/>
    <w:rsid w:val="00F42FE0"/>
    <w:rsid w:val="00F45BB5"/>
    <w:rsid w:val="00F82EF3"/>
    <w:rsid w:val="00F9082B"/>
    <w:rsid w:val="00FC0C5A"/>
    <w:rsid w:val="00FC34C9"/>
    <w:rsid w:val="00FC63BD"/>
    <w:rsid w:val="00FD2884"/>
    <w:rsid w:val="00FE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135C0DA"/>
  <w15:chartTrackingRefBased/>
  <w15:docId w15:val="{940D11F0-D13E-4F07-AFF1-2B253903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940"/>
        <w:tab w:val="left" w:pos="-720"/>
        <w:tab w:val="left" w:pos="0"/>
        <w:tab w:val="left" w:pos="499"/>
        <w:tab w:val="left" w:pos="1440"/>
      </w:tabs>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rFonts w:ascii="Tms Rmn" w:hAnsi="Tms Rmn"/>
      <w:snapToGrid/>
    </w:rPr>
  </w:style>
  <w:style w:type="paragraph" w:styleId="Title">
    <w:name w:val="Title"/>
    <w:basedOn w:val="Normal"/>
    <w:qFormat/>
    <w:pPr>
      <w:widowControl/>
      <w:jc w:val="center"/>
    </w:pPr>
    <w:rPr>
      <w:rFonts w:ascii="Helvetica" w:hAnsi="Helvetica"/>
      <w:b/>
      <w:snapToGrid/>
      <w:sz w:val="28"/>
    </w:rPr>
  </w:style>
  <w:style w:type="paragraph" w:styleId="Subtitle">
    <w:name w:val="Subtitle"/>
    <w:basedOn w:val="Normal"/>
    <w:qFormat/>
    <w:pPr>
      <w:tabs>
        <w:tab w:val="left" w:pos="-1152"/>
        <w:tab w:val="left" w:pos="-720"/>
        <w:tab w:val="left" w:pos="0"/>
        <w:tab w:val="left" w:pos="360"/>
        <w:tab w:val="left" w:pos="1440"/>
      </w:tabs>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sid w:val="005530A7"/>
    <w:rPr>
      <w:sz w:val="16"/>
      <w:szCs w:val="16"/>
    </w:rPr>
  </w:style>
  <w:style w:type="paragraph" w:styleId="CommentText">
    <w:name w:val="annotation text"/>
    <w:basedOn w:val="Normal"/>
    <w:semiHidden/>
    <w:rsid w:val="005530A7"/>
    <w:rPr>
      <w:sz w:val="20"/>
    </w:rPr>
  </w:style>
  <w:style w:type="paragraph" w:styleId="CommentSubject">
    <w:name w:val="annotation subject"/>
    <w:basedOn w:val="CommentText"/>
    <w:next w:val="CommentText"/>
    <w:semiHidden/>
    <w:rsid w:val="005530A7"/>
    <w:rPr>
      <w:b/>
      <w:bCs/>
    </w:rPr>
  </w:style>
  <w:style w:type="paragraph" w:styleId="BalloonText">
    <w:name w:val="Balloon Text"/>
    <w:basedOn w:val="Normal"/>
    <w:semiHidden/>
    <w:rsid w:val="005530A7"/>
    <w:rPr>
      <w:rFonts w:ascii="Tahoma" w:hAnsi="Tahoma" w:cs="Tahoma"/>
      <w:sz w:val="16"/>
      <w:szCs w:val="16"/>
    </w:rPr>
  </w:style>
  <w:style w:type="paragraph" w:customStyle="1" w:styleId="ColorfulList-Accent11">
    <w:name w:val="Colorful List - Accent 11"/>
    <w:basedOn w:val="Normal"/>
    <w:uiPriority w:val="34"/>
    <w:qFormat/>
    <w:rsid w:val="00E75F0A"/>
    <w:pPr>
      <w:widowControl/>
      <w:spacing w:after="200" w:line="276" w:lineRule="auto"/>
      <w:ind w:left="720"/>
      <w:contextualSpacing/>
    </w:pPr>
    <w:rPr>
      <w:rFonts w:ascii="Calibri" w:eastAsia="Calibri" w:hAnsi="Calibri"/>
      <w:snapToGrid/>
      <w:sz w:val="22"/>
      <w:szCs w:val="22"/>
    </w:rPr>
  </w:style>
  <w:style w:type="character" w:customStyle="1" w:styleId="FooterChar">
    <w:name w:val="Footer Char"/>
    <w:link w:val="Footer"/>
    <w:uiPriority w:val="99"/>
    <w:rsid w:val="00C1667F"/>
    <w:rPr>
      <w:snapToGrid w:val="0"/>
      <w:sz w:val="24"/>
    </w:rPr>
  </w:style>
  <w:style w:type="paragraph" w:customStyle="1" w:styleId="Default">
    <w:name w:val="Default"/>
    <w:rsid w:val="00DA047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2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1194</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Urbana 2003 Small Group Manager</vt:lpstr>
    </vt:vector>
  </TitlesOfParts>
  <Company>InterVarsity</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Urbana 2003 Small Group Manager</dc:title>
  <dc:subject/>
  <dc:creator>Joanne Ahmed</dc:creator>
  <cp:keywords/>
  <cp:lastModifiedBy>Robin Maier</cp:lastModifiedBy>
  <cp:revision>8</cp:revision>
  <cp:lastPrinted>2017-12-21T17:18:00Z</cp:lastPrinted>
  <dcterms:created xsi:type="dcterms:W3CDTF">2018-02-06T21:24:00Z</dcterms:created>
  <dcterms:modified xsi:type="dcterms:W3CDTF">2018-04-04T13:46:00Z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